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D8CA" w14:textId="7A28E3B2" w:rsidR="000A59C1" w:rsidRPr="004D7DB1" w:rsidRDefault="000A59C1"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sz w:val="22"/>
          <w:szCs w:val="22"/>
        </w:rPr>
      </w:pPr>
      <w:r w:rsidRPr="004D7DB1">
        <w:rPr>
          <w:rFonts w:ascii="Bahnschrift" w:hAnsi="Bahnschrift"/>
          <w:b/>
          <w:bCs/>
          <w:sz w:val="22"/>
          <w:szCs w:val="22"/>
        </w:rPr>
        <w:t xml:space="preserve">Who we </w:t>
      </w:r>
      <w:r w:rsidR="004D7DB1" w:rsidRPr="004D7DB1">
        <w:rPr>
          <w:rFonts w:ascii="Bahnschrift" w:hAnsi="Bahnschrift"/>
          <w:b/>
          <w:bCs/>
          <w:sz w:val="22"/>
          <w:szCs w:val="22"/>
        </w:rPr>
        <w:t>are?</w:t>
      </w:r>
    </w:p>
    <w:p w14:paraId="10BA0F3F" w14:textId="77777777" w:rsidR="00FF208B" w:rsidRDefault="00FF208B" w:rsidP="00CB3977">
      <w:pPr>
        <w:rPr>
          <w:rFonts w:ascii="Bahnschrift" w:hAnsi="Bahnschrift"/>
          <w:sz w:val="22"/>
          <w:szCs w:val="22"/>
        </w:rPr>
      </w:pPr>
    </w:p>
    <w:p w14:paraId="02229DC1" w14:textId="2171403C" w:rsidR="00CB3977" w:rsidRPr="00CB3977" w:rsidRDefault="00CB3977" w:rsidP="00CB3977">
      <w:pPr>
        <w:rPr>
          <w:rFonts w:ascii="Bahnschrift" w:hAnsi="Bahnschrift"/>
          <w:sz w:val="22"/>
          <w:szCs w:val="22"/>
        </w:rPr>
      </w:pPr>
      <w:r w:rsidRPr="00CB3977">
        <w:rPr>
          <w:rFonts w:ascii="Bahnschrift" w:hAnsi="Bahnschrift"/>
          <w:sz w:val="22"/>
          <w:szCs w:val="22"/>
        </w:rPr>
        <w:t xml:space="preserve">This is an exciting time to join the TCHC Group. TCHC Group was set up in August 2004. Since then, we have continued to develop and deliver programmes to support young people </w:t>
      </w:r>
      <w:r w:rsidR="006B195B">
        <w:rPr>
          <w:rFonts w:ascii="Bahnschrift" w:hAnsi="Bahnschrift"/>
          <w:sz w:val="22"/>
          <w:szCs w:val="22"/>
        </w:rPr>
        <w:t xml:space="preserve">to </w:t>
      </w:r>
      <w:r w:rsidRPr="00CB3977">
        <w:rPr>
          <w:rFonts w:ascii="Bahnschrift" w:hAnsi="Bahnschrift"/>
          <w:sz w:val="22"/>
          <w:szCs w:val="22"/>
        </w:rPr>
        <w:t xml:space="preserve">learn, achieve and progress to greater opportunities. </w:t>
      </w:r>
    </w:p>
    <w:p w14:paraId="050AA033" w14:textId="77777777" w:rsidR="00CB3977" w:rsidRPr="00CB3977" w:rsidRDefault="00CB3977" w:rsidP="00CB3977">
      <w:pPr>
        <w:rPr>
          <w:rFonts w:ascii="Bahnschrift" w:hAnsi="Bahnschrift"/>
          <w:sz w:val="22"/>
          <w:szCs w:val="22"/>
        </w:rPr>
      </w:pPr>
    </w:p>
    <w:p w14:paraId="1DF9C383" w14:textId="6DD4D76F" w:rsidR="0007547B" w:rsidRDefault="00CB3977" w:rsidP="00CB3977">
      <w:pPr>
        <w:rPr>
          <w:rFonts w:ascii="Bahnschrift" w:hAnsi="Bahnschrift"/>
          <w:sz w:val="22"/>
          <w:szCs w:val="22"/>
        </w:rPr>
      </w:pPr>
      <w:r w:rsidRPr="00CB3977">
        <w:rPr>
          <w:rFonts w:ascii="Bahnschrift" w:hAnsi="Bahnschrift"/>
          <w:sz w:val="22"/>
          <w:szCs w:val="22"/>
        </w:rPr>
        <w:t>The staff who work for TCHC are learner centric and want to make a real difference to the people they work with. Staff are valued and recognised for the contribution they make towards the organisation’s vision and goals and the effective support they provide to the individuals we engage with.  We have a strong belief that success is created together; one of the reasons why we are a great employer to work for.</w:t>
      </w:r>
    </w:p>
    <w:p w14:paraId="6E331F19" w14:textId="77777777" w:rsidR="00FF208B" w:rsidRPr="00CB3977" w:rsidRDefault="00FF208B" w:rsidP="00CB3977">
      <w:pPr>
        <w:rPr>
          <w:rFonts w:ascii="Bahnschrift" w:hAnsi="Bahnschrift"/>
          <w:sz w:val="22"/>
          <w:szCs w:val="22"/>
        </w:rPr>
      </w:pPr>
    </w:p>
    <w:p w14:paraId="05020656" w14:textId="586337C7" w:rsidR="00097334" w:rsidRPr="004D7DB1" w:rsidRDefault="000A59C1"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sz w:val="22"/>
          <w:szCs w:val="22"/>
        </w:rPr>
      </w:pPr>
      <w:r w:rsidRPr="004D7DB1">
        <w:rPr>
          <w:rFonts w:ascii="Bahnschrift" w:hAnsi="Bahnschrift"/>
          <w:b/>
          <w:bCs/>
          <w:sz w:val="22"/>
          <w:szCs w:val="22"/>
        </w:rPr>
        <w:t xml:space="preserve">Who </w:t>
      </w:r>
      <w:r w:rsidR="00DD4297" w:rsidRPr="004D7DB1">
        <w:rPr>
          <w:rFonts w:ascii="Bahnschrift" w:hAnsi="Bahnschrift"/>
          <w:b/>
          <w:bCs/>
          <w:sz w:val="22"/>
          <w:szCs w:val="22"/>
        </w:rPr>
        <w:t>are we</w:t>
      </w:r>
      <w:r w:rsidRPr="004D7DB1">
        <w:rPr>
          <w:rFonts w:ascii="Bahnschrift" w:hAnsi="Bahnschrift"/>
          <w:b/>
          <w:bCs/>
          <w:sz w:val="22"/>
          <w:szCs w:val="22"/>
        </w:rPr>
        <w:t xml:space="preserve"> looking </w:t>
      </w:r>
      <w:r w:rsidR="004D7DB1" w:rsidRPr="004D7DB1">
        <w:rPr>
          <w:rFonts w:ascii="Bahnschrift" w:hAnsi="Bahnschrift"/>
          <w:b/>
          <w:bCs/>
          <w:sz w:val="22"/>
          <w:szCs w:val="22"/>
        </w:rPr>
        <w:t>for?</w:t>
      </w:r>
    </w:p>
    <w:p w14:paraId="4F45F672" w14:textId="77777777" w:rsidR="00FF208B" w:rsidRDefault="00FF208B" w:rsidP="00A279D1">
      <w:pPr>
        <w:rPr>
          <w:rFonts w:ascii="Bahnschrift" w:hAnsi="Bahnschrift"/>
          <w:sz w:val="22"/>
          <w:szCs w:val="22"/>
        </w:rPr>
      </w:pPr>
    </w:p>
    <w:p w14:paraId="4FE9632B" w14:textId="3A3CF313" w:rsidR="00A279D1" w:rsidRPr="00A279D1" w:rsidRDefault="00A279D1" w:rsidP="00A279D1">
      <w:pPr>
        <w:rPr>
          <w:rFonts w:ascii="Bahnschrift" w:hAnsi="Bahnschrift"/>
          <w:sz w:val="22"/>
          <w:szCs w:val="22"/>
        </w:rPr>
      </w:pPr>
      <w:r w:rsidRPr="00A279D1">
        <w:rPr>
          <w:rFonts w:ascii="Bahnschrift" w:hAnsi="Bahnschrift"/>
          <w:sz w:val="22"/>
          <w:szCs w:val="22"/>
        </w:rPr>
        <w:t>Are you an inspiring individual with a real passion for creating engaging and creative sessions and looking for a rewarding new challenge?</w:t>
      </w:r>
    </w:p>
    <w:p w14:paraId="372E1F53" w14:textId="77777777" w:rsidR="00A279D1" w:rsidRPr="00A279D1" w:rsidRDefault="00A279D1" w:rsidP="00A279D1">
      <w:pPr>
        <w:rPr>
          <w:rFonts w:ascii="Bahnschrift" w:hAnsi="Bahnschrift"/>
          <w:sz w:val="22"/>
          <w:szCs w:val="22"/>
        </w:rPr>
      </w:pPr>
      <w:r w:rsidRPr="00A279D1">
        <w:rPr>
          <w:rFonts w:ascii="Bahnschrift" w:hAnsi="Bahnschrift"/>
          <w:sz w:val="22"/>
          <w:szCs w:val="22"/>
        </w:rPr>
        <w:t>Can you engage and build positive relationships with young people who may have complex needs? Do you feel that young people who are vulnerable deserve an opportunity to develop their skills, abilities and have the best chance to succeed?</w:t>
      </w:r>
    </w:p>
    <w:p w14:paraId="351B2067" w14:textId="054892A1" w:rsidR="00A279D1" w:rsidRPr="004D7DB1" w:rsidRDefault="00A279D1" w:rsidP="00A279D1">
      <w:pPr>
        <w:rPr>
          <w:rFonts w:ascii="Bahnschrift" w:hAnsi="Bahnschrift"/>
          <w:sz w:val="22"/>
          <w:szCs w:val="22"/>
        </w:rPr>
      </w:pPr>
      <w:r w:rsidRPr="00A279D1">
        <w:rPr>
          <w:rFonts w:ascii="Bahnschrift" w:hAnsi="Bahnschrift"/>
          <w:sz w:val="22"/>
          <w:szCs w:val="22"/>
        </w:rPr>
        <w:t xml:space="preserve">Are you enthusiastic, determined, and resilient and have effective communication skills? Can you solve problems thinking of solutions? </w:t>
      </w:r>
    </w:p>
    <w:p w14:paraId="0704017A" w14:textId="09A125D9" w:rsidR="00097334" w:rsidRPr="004D7DB1" w:rsidRDefault="00097334" w:rsidP="00A279D1">
      <w:pPr>
        <w:rPr>
          <w:rFonts w:ascii="Bahnschrift" w:hAnsi="Bahnschrift"/>
          <w:sz w:val="22"/>
          <w:szCs w:val="22"/>
        </w:rPr>
      </w:pPr>
    </w:p>
    <w:p w14:paraId="01A6B3C4" w14:textId="6B8DDA77" w:rsidR="0038701A" w:rsidRDefault="00097334" w:rsidP="0038701A">
      <w:pPr>
        <w:rPr>
          <w:rFonts w:ascii="Bahnschrift" w:hAnsi="Bahnschrift"/>
          <w:sz w:val="22"/>
          <w:szCs w:val="22"/>
        </w:rPr>
      </w:pPr>
      <w:r w:rsidRPr="004D7DB1">
        <w:rPr>
          <w:rFonts w:ascii="Bahnschrift" w:hAnsi="Bahnschrift"/>
          <w:sz w:val="22"/>
          <w:szCs w:val="22"/>
        </w:rPr>
        <w:t xml:space="preserve">We are looking to </w:t>
      </w:r>
      <w:proofErr w:type="gramStart"/>
      <w:r w:rsidRPr="004D7DB1">
        <w:rPr>
          <w:rFonts w:ascii="Bahnschrift" w:hAnsi="Bahnschrift"/>
          <w:sz w:val="22"/>
          <w:szCs w:val="22"/>
        </w:rPr>
        <w:t>recruit</w:t>
      </w:r>
      <w:proofErr w:type="gramEnd"/>
      <w:r w:rsidR="00607D32" w:rsidRPr="004D7DB1">
        <w:rPr>
          <w:rFonts w:ascii="Bahnschrift" w:hAnsi="Bahnschrift"/>
          <w:sz w:val="22"/>
          <w:szCs w:val="22"/>
        </w:rPr>
        <w:t xml:space="preserve"> </w:t>
      </w:r>
    </w:p>
    <w:p w14:paraId="53CEB5DD" w14:textId="77777777" w:rsidR="00FF208B" w:rsidRDefault="00FF208B" w:rsidP="0038701A">
      <w:pPr>
        <w:rPr>
          <w:rFonts w:ascii="Bahnschrift" w:hAnsi="Bahnschrif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35"/>
      </w:tblGrid>
      <w:tr w:rsidR="00DC14F2" w14:paraId="50C59B3C" w14:textId="77777777" w:rsidTr="00DC14F2">
        <w:trPr>
          <w:trHeight w:val="461"/>
          <w:jc w:val="center"/>
        </w:trPr>
        <w:tc>
          <w:tcPr>
            <w:tcW w:w="4608" w:type="dxa"/>
          </w:tcPr>
          <w:p w14:paraId="5512A645" w14:textId="77777777" w:rsidR="00DC14F2" w:rsidRPr="009B18B0" w:rsidRDefault="00DC14F2" w:rsidP="00900C8E">
            <w:pPr>
              <w:pStyle w:val="BodyText"/>
              <w:rPr>
                <w:rFonts w:ascii="Bahnschrift" w:hAnsi="Bahnschrift"/>
                <w:b/>
              </w:rPr>
            </w:pPr>
            <w:r w:rsidRPr="009B18B0">
              <w:rPr>
                <w:rFonts w:ascii="Bahnschrift" w:hAnsi="Bahnschrift"/>
                <w:b/>
              </w:rPr>
              <w:t>Job Title</w:t>
            </w:r>
          </w:p>
        </w:tc>
        <w:tc>
          <w:tcPr>
            <w:tcW w:w="4635" w:type="dxa"/>
          </w:tcPr>
          <w:p w14:paraId="478191DD" w14:textId="00BEE547" w:rsidR="00DC14F2" w:rsidRPr="006E29CA" w:rsidRDefault="00BB4F20" w:rsidP="00900C8E">
            <w:pPr>
              <w:pStyle w:val="BodyText"/>
              <w:rPr>
                <w:rFonts w:ascii="Bahnschrift" w:hAnsi="Bahnschrift"/>
                <w:bCs/>
              </w:rPr>
            </w:pPr>
            <w:r>
              <w:rPr>
                <w:rFonts w:ascii="Bahnschrift" w:hAnsi="Bahnschrift"/>
                <w:bCs/>
              </w:rPr>
              <w:t xml:space="preserve">Associate </w:t>
            </w:r>
            <w:r w:rsidR="00DC14F2" w:rsidRPr="006E29CA">
              <w:rPr>
                <w:rFonts w:ascii="Bahnschrift" w:hAnsi="Bahnschrift"/>
                <w:bCs/>
              </w:rPr>
              <w:t xml:space="preserve">Functional </w:t>
            </w:r>
            <w:r w:rsidRPr="006E29CA">
              <w:rPr>
                <w:rFonts w:ascii="Bahnschrift" w:hAnsi="Bahnschrift"/>
                <w:bCs/>
              </w:rPr>
              <w:t xml:space="preserve">Skills </w:t>
            </w:r>
            <w:r>
              <w:rPr>
                <w:rFonts w:ascii="Bahnschrift" w:hAnsi="Bahnschrift"/>
                <w:bCs/>
              </w:rPr>
              <w:t>Tutor</w:t>
            </w:r>
          </w:p>
        </w:tc>
      </w:tr>
      <w:tr w:rsidR="00DC14F2" w14:paraId="39111A76" w14:textId="77777777" w:rsidTr="00900C8E">
        <w:trPr>
          <w:jc w:val="center"/>
        </w:trPr>
        <w:tc>
          <w:tcPr>
            <w:tcW w:w="4608" w:type="dxa"/>
          </w:tcPr>
          <w:p w14:paraId="47E11F5E" w14:textId="77777777" w:rsidR="00DC14F2" w:rsidRPr="009B18B0" w:rsidRDefault="00DC14F2" w:rsidP="00900C8E">
            <w:pPr>
              <w:pStyle w:val="TableText"/>
              <w:rPr>
                <w:rFonts w:ascii="Bahnschrift" w:hAnsi="Bahnschrift"/>
                <w:b/>
                <w:bCs/>
              </w:rPr>
            </w:pPr>
            <w:r w:rsidRPr="009B18B0">
              <w:rPr>
                <w:rFonts w:ascii="Bahnschrift" w:hAnsi="Bahnschrift"/>
                <w:b/>
                <w:bCs/>
              </w:rPr>
              <w:t>Location:</w:t>
            </w:r>
          </w:p>
        </w:tc>
        <w:tc>
          <w:tcPr>
            <w:tcW w:w="4635" w:type="dxa"/>
          </w:tcPr>
          <w:p w14:paraId="227D396F" w14:textId="5A2DF290" w:rsidR="00DC14F2" w:rsidRPr="009B18B0" w:rsidRDefault="00DC14F2" w:rsidP="00900C8E">
            <w:pPr>
              <w:pStyle w:val="TableText"/>
              <w:rPr>
                <w:rFonts w:ascii="Bahnschrift" w:hAnsi="Bahnschrift"/>
              </w:rPr>
            </w:pPr>
            <w:r>
              <w:rPr>
                <w:rFonts w:ascii="Bahnschrift" w:hAnsi="Bahnschrift"/>
              </w:rPr>
              <w:t xml:space="preserve">Peterborough </w:t>
            </w:r>
            <w:r w:rsidR="00BB4F20">
              <w:rPr>
                <w:rFonts w:ascii="Bahnschrift" w:hAnsi="Bahnschrift"/>
              </w:rPr>
              <w:t>area</w:t>
            </w:r>
          </w:p>
        </w:tc>
      </w:tr>
      <w:tr w:rsidR="00DC14F2" w14:paraId="74066F2E" w14:textId="77777777" w:rsidTr="00900C8E">
        <w:trPr>
          <w:jc w:val="center"/>
        </w:trPr>
        <w:tc>
          <w:tcPr>
            <w:tcW w:w="4608" w:type="dxa"/>
          </w:tcPr>
          <w:p w14:paraId="6030F11D" w14:textId="77777777" w:rsidR="00DC14F2" w:rsidRPr="009B18B0" w:rsidRDefault="00DC14F2" w:rsidP="00900C8E">
            <w:pPr>
              <w:pStyle w:val="TableText"/>
              <w:rPr>
                <w:rFonts w:ascii="Bahnschrift" w:hAnsi="Bahnschrift"/>
                <w:b/>
                <w:bCs/>
              </w:rPr>
            </w:pPr>
            <w:r w:rsidRPr="009B18B0">
              <w:rPr>
                <w:rFonts w:ascii="Bahnschrift" w:hAnsi="Bahnschrift"/>
                <w:b/>
                <w:bCs/>
              </w:rPr>
              <w:t>Working Hours:</w:t>
            </w:r>
          </w:p>
        </w:tc>
        <w:tc>
          <w:tcPr>
            <w:tcW w:w="4635" w:type="dxa"/>
          </w:tcPr>
          <w:p w14:paraId="783713FB" w14:textId="6DF0A8C8" w:rsidR="00DC14F2" w:rsidRPr="009B18B0" w:rsidRDefault="00BB4F20" w:rsidP="00900C8E">
            <w:pPr>
              <w:pStyle w:val="TableText"/>
              <w:spacing w:before="0" w:after="0"/>
              <w:rPr>
                <w:rFonts w:ascii="Bahnschrift" w:hAnsi="Bahnschrift"/>
              </w:rPr>
            </w:pPr>
            <w:r>
              <w:rPr>
                <w:rFonts w:ascii="Bahnschrift" w:hAnsi="Bahnschrift"/>
              </w:rPr>
              <w:t>Ad hock</w:t>
            </w:r>
          </w:p>
        </w:tc>
      </w:tr>
      <w:tr w:rsidR="00DC14F2" w14:paraId="4DFA6005" w14:textId="77777777" w:rsidTr="00900C8E">
        <w:trPr>
          <w:jc w:val="center"/>
        </w:trPr>
        <w:tc>
          <w:tcPr>
            <w:tcW w:w="4608" w:type="dxa"/>
          </w:tcPr>
          <w:p w14:paraId="35E4203D" w14:textId="77777777" w:rsidR="00DC14F2" w:rsidRPr="009B18B0" w:rsidRDefault="00DC14F2" w:rsidP="00900C8E">
            <w:pPr>
              <w:pStyle w:val="TableText"/>
              <w:rPr>
                <w:rFonts w:ascii="Bahnschrift" w:hAnsi="Bahnschrift"/>
                <w:b/>
                <w:bCs/>
              </w:rPr>
            </w:pPr>
            <w:r>
              <w:rPr>
                <w:rFonts w:ascii="Bahnschrift" w:hAnsi="Bahnschrift"/>
                <w:b/>
                <w:bCs/>
              </w:rPr>
              <w:t>Contract: Options:</w:t>
            </w:r>
          </w:p>
        </w:tc>
        <w:tc>
          <w:tcPr>
            <w:tcW w:w="4635" w:type="dxa"/>
          </w:tcPr>
          <w:p w14:paraId="0BB586A0" w14:textId="2E0F06D8" w:rsidR="00DC14F2" w:rsidRPr="009B18B0" w:rsidRDefault="00BB4F20" w:rsidP="00900C8E">
            <w:pPr>
              <w:pStyle w:val="TableText"/>
              <w:spacing w:before="0" w:after="0"/>
              <w:rPr>
                <w:rFonts w:ascii="Bahnschrift" w:hAnsi="Bahnschrift"/>
              </w:rPr>
            </w:pPr>
            <w:r>
              <w:rPr>
                <w:rFonts w:ascii="Bahnschrift" w:hAnsi="Bahnschrift"/>
              </w:rPr>
              <w:t>Associate</w:t>
            </w:r>
          </w:p>
        </w:tc>
      </w:tr>
      <w:tr w:rsidR="00DC14F2" w14:paraId="6E25D192" w14:textId="77777777" w:rsidTr="00900C8E">
        <w:trPr>
          <w:jc w:val="center"/>
        </w:trPr>
        <w:tc>
          <w:tcPr>
            <w:tcW w:w="4608" w:type="dxa"/>
          </w:tcPr>
          <w:p w14:paraId="19428CFD" w14:textId="77777777" w:rsidR="00DC14F2" w:rsidRPr="009B18B0" w:rsidRDefault="00DC14F2" w:rsidP="00900C8E">
            <w:pPr>
              <w:pStyle w:val="TableText"/>
              <w:rPr>
                <w:rFonts w:ascii="Bahnschrift" w:hAnsi="Bahnschrift"/>
                <w:b/>
                <w:bCs/>
              </w:rPr>
            </w:pPr>
            <w:r w:rsidRPr="009B18B0">
              <w:rPr>
                <w:rFonts w:ascii="Bahnschrift" w:hAnsi="Bahnschrift"/>
                <w:b/>
                <w:bCs/>
              </w:rPr>
              <w:t>Reports to:</w:t>
            </w:r>
          </w:p>
        </w:tc>
        <w:tc>
          <w:tcPr>
            <w:tcW w:w="4635" w:type="dxa"/>
          </w:tcPr>
          <w:p w14:paraId="29279257" w14:textId="197AAA3A" w:rsidR="00DC14F2" w:rsidRPr="009B18B0" w:rsidRDefault="00BB4F20" w:rsidP="00900C8E">
            <w:pPr>
              <w:pStyle w:val="TableText"/>
              <w:tabs>
                <w:tab w:val="center" w:pos="2209"/>
              </w:tabs>
              <w:rPr>
                <w:rFonts w:ascii="Bahnschrift" w:hAnsi="Bahnschrift"/>
              </w:rPr>
            </w:pPr>
            <w:r w:rsidRPr="00BB4F20">
              <w:rPr>
                <w:rFonts w:ascii="Bahnschrift" w:hAnsi="Bahnschrift"/>
              </w:rPr>
              <w:t>Head of Partnerships and CPCA Programmes</w:t>
            </w:r>
          </w:p>
        </w:tc>
      </w:tr>
      <w:tr w:rsidR="00DC14F2" w14:paraId="60832323" w14:textId="77777777" w:rsidTr="00900C8E">
        <w:trPr>
          <w:jc w:val="center"/>
        </w:trPr>
        <w:tc>
          <w:tcPr>
            <w:tcW w:w="4608" w:type="dxa"/>
          </w:tcPr>
          <w:p w14:paraId="3BE5B032" w14:textId="75A83E6E" w:rsidR="00DC14F2" w:rsidRPr="009B18B0" w:rsidRDefault="00BB4F20" w:rsidP="00900C8E">
            <w:pPr>
              <w:pStyle w:val="TableText"/>
              <w:rPr>
                <w:rFonts w:ascii="Bahnschrift" w:hAnsi="Bahnschrift"/>
                <w:b/>
                <w:bCs/>
              </w:rPr>
            </w:pPr>
            <w:r>
              <w:rPr>
                <w:rFonts w:ascii="Bahnschrift" w:hAnsi="Bahnschrift"/>
                <w:b/>
                <w:bCs/>
              </w:rPr>
              <w:t>Pay Rate</w:t>
            </w:r>
            <w:r w:rsidR="00DC14F2" w:rsidRPr="009B18B0">
              <w:rPr>
                <w:rFonts w:ascii="Bahnschrift" w:hAnsi="Bahnschrift"/>
                <w:b/>
                <w:bCs/>
              </w:rPr>
              <w:t>:</w:t>
            </w:r>
          </w:p>
        </w:tc>
        <w:tc>
          <w:tcPr>
            <w:tcW w:w="4635" w:type="dxa"/>
          </w:tcPr>
          <w:p w14:paraId="75A54634" w14:textId="53D38086" w:rsidR="00DC14F2" w:rsidRPr="009B18B0" w:rsidRDefault="00BB4F20" w:rsidP="00900C8E">
            <w:pPr>
              <w:pStyle w:val="TableText"/>
              <w:rPr>
                <w:rFonts w:ascii="Bahnschrift" w:hAnsi="Bahnschrift"/>
              </w:rPr>
            </w:pPr>
            <w:r>
              <w:rPr>
                <w:rFonts w:ascii="Bahnschrift" w:hAnsi="Bahnschrift"/>
              </w:rPr>
              <w:t>£120 per day</w:t>
            </w:r>
          </w:p>
        </w:tc>
      </w:tr>
    </w:tbl>
    <w:p w14:paraId="1DE0D6DE" w14:textId="77777777" w:rsidR="006B195B" w:rsidRDefault="006B195B" w:rsidP="0038701A">
      <w:pPr>
        <w:rPr>
          <w:rFonts w:ascii="Bahnschrift" w:hAnsi="Bahnschrift"/>
          <w:b/>
          <w:bCs/>
          <w:sz w:val="22"/>
          <w:szCs w:val="22"/>
        </w:rPr>
      </w:pPr>
    </w:p>
    <w:p w14:paraId="4753AB10" w14:textId="1E310AC3" w:rsidR="006C1F4D" w:rsidRPr="00D3036D" w:rsidRDefault="003C2395" w:rsidP="00D3036D">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sz w:val="22"/>
          <w:szCs w:val="22"/>
        </w:rPr>
      </w:pPr>
      <w:r w:rsidRPr="004D7DB1">
        <w:rPr>
          <w:rFonts w:ascii="Bahnschrift" w:hAnsi="Bahnschrift"/>
          <w:b/>
          <w:bCs/>
          <w:sz w:val="22"/>
          <w:szCs w:val="22"/>
        </w:rPr>
        <w:t xml:space="preserve">What </w:t>
      </w:r>
      <w:r w:rsidR="00DD4297" w:rsidRPr="004D7DB1">
        <w:rPr>
          <w:rFonts w:ascii="Bahnschrift" w:hAnsi="Bahnschrift"/>
          <w:b/>
          <w:bCs/>
          <w:sz w:val="22"/>
          <w:szCs w:val="22"/>
        </w:rPr>
        <w:t>are we</w:t>
      </w:r>
      <w:r w:rsidRPr="004D7DB1">
        <w:rPr>
          <w:rFonts w:ascii="Bahnschrift" w:hAnsi="Bahnschrift"/>
          <w:b/>
          <w:bCs/>
          <w:sz w:val="22"/>
          <w:szCs w:val="22"/>
        </w:rPr>
        <w:t xml:space="preserve"> looking for</w:t>
      </w:r>
      <w:r w:rsidR="004D7DB1" w:rsidRPr="004D7DB1">
        <w:rPr>
          <w:rFonts w:ascii="Bahnschrift" w:hAnsi="Bahnschrift"/>
          <w:b/>
          <w:bCs/>
          <w:sz w:val="22"/>
          <w:szCs w:val="22"/>
        </w:rPr>
        <w:t>?</w:t>
      </w:r>
      <w:r w:rsidRPr="004D7DB1">
        <w:rPr>
          <w:rFonts w:ascii="Bahnschrift" w:hAnsi="Bahnschrift"/>
          <w:b/>
          <w:bCs/>
          <w:sz w:val="22"/>
          <w:szCs w:val="22"/>
        </w:rPr>
        <w:t xml:space="preserve"> </w:t>
      </w:r>
    </w:p>
    <w:p w14:paraId="430BA094" w14:textId="77777777" w:rsidR="00FF208B" w:rsidRDefault="00FF208B" w:rsidP="003C2395">
      <w:pPr>
        <w:rPr>
          <w:rFonts w:ascii="Bahnschrift" w:hAnsi="Bahnschrift"/>
          <w:sz w:val="22"/>
          <w:szCs w:val="22"/>
        </w:rPr>
      </w:pPr>
    </w:p>
    <w:p w14:paraId="7CD3DFD0" w14:textId="13D5EA62" w:rsidR="006C1F4D" w:rsidRPr="00DC14F2" w:rsidRDefault="003C2395" w:rsidP="003C2395">
      <w:pPr>
        <w:rPr>
          <w:rFonts w:ascii="Bahnschrift" w:hAnsi="Bahnschrift"/>
          <w:sz w:val="22"/>
          <w:szCs w:val="22"/>
        </w:rPr>
      </w:pPr>
      <w:r w:rsidRPr="00DC14F2">
        <w:rPr>
          <w:rFonts w:ascii="Bahnschrift" w:hAnsi="Bahnschrift"/>
          <w:sz w:val="22"/>
          <w:szCs w:val="22"/>
        </w:rPr>
        <w:t xml:space="preserve">TCHC is looking for passionate </w:t>
      </w:r>
      <w:r w:rsidR="00815DB6" w:rsidRPr="00DC14F2">
        <w:rPr>
          <w:rFonts w:ascii="Bahnschrift" w:hAnsi="Bahnschrift"/>
          <w:sz w:val="22"/>
          <w:szCs w:val="22"/>
        </w:rPr>
        <w:t>individual</w:t>
      </w:r>
      <w:r w:rsidRPr="00DC14F2">
        <w:rPr>
          <w:rFonts w:ascii="Bahnschrift" w:hAnsi="Bahnschrift"/>
          <w:sz w:val="22"/>
          <w:szCs w:val="22"/>
        </w:rPr>
        <w:t xml:space="preserve"> to support </w:t>
      </w:r>
      <w:r w:rsidR="00BB4F20" w:rsidRPr="00DC14F2">
        <w:rPr>
          <w:rFonts w:ascii="Bahnschrift" w:hAnsi="Bahnschrift"/>
          <w:sz w:val="22"/>
          <w:szCs w:val="22"/>
        </w:rPr>
        <w:t>our learners</w:t>
      </w:r>
      <w:r w:rsidRPr="00DC14F2">
        <w:rPr>
          <w:rFonts w:ascii="Bahnschrift" w:hAnsi="Bahnschrift"/>
          <w:sz w:val="22"/>
          <w:szCs w:val="22"/>
        </w:rPr>
        <w:t xml:space="preserve"> through the delivery of Functional</w:t>
      </w:r>
      <w:r w:rsidR="003B6165" w:rsidRPr="00DC14F2">
        <w:rPr>
          <w:rFonts w:ascii="Bahnschrift" w:hAnsi="Bahnschrift"/>
          <w:sz w:val="22"/>
          <w:szCs w:val="22"/>
        </w:rPr>
        <w:t xml:space="preserve"> Skills</w:t>
      </w:r>
      <w:r w:rsidRPr="00DC14F2">
        <w:rPr>
          <w:rFonts w:ascii="Bahnschrift" w:hAnsi="Bahnschrift"/>
          <w:sz w:val="22"/>
          <w:szCs w:val="22"/>
        </w:rPr>
        <w:t xml:space="preserve"> </w:t>
      </w:r>
      <w:r w:rsidR="003B6165" w:rsidRPr="00DC14F2">
        <w:rPr>
          <w:rFonts w:ascii="Bahnschrift" w:hAnsi="Bahnschrift"/>
          <w:sz w:val="22"/>
          <w:szCs w:val="22"/>
        </w:rPr>
        <w:t xml:space="preserve">who </w:t>
      </w:r>
      <w:r w:rsidR="00DA2E44" w:rsidRPr="00DC14F2">
        <w:rPr>
          <w:rFonts w:ascii="Bahnschrift" w:hAnsi="Bahnschrift"/>
          <w:sz w:val="22"/>
          <w:szCs w:val="22"/>
        </w:rPr>
        <w:t>is</w:t>
      </w:r>
      <w:r w:rsidR="006C1F4D" w:rsidRPr="00DC14F2">
        <w:rPr>
          <w:rFonts w:ascii="Bahnschrift" w:hAnsi="Bahnschrift"/>
          <w:sz w:val="22"/>
          <w:szCs w:val="22"/>
        </w:rPr>
        <w:t xml:space="preserve"> looking for a career progression in education. If you don’t currently hold a </w:t>
      </w:r>
      <w:r w:rsidR="00D3036D" w:rsidRPr="00DC14F2">
        <w:rPr>
          <w:rFonts w:ascii="Bahnschrift" w:hAnsi="Bahnschrift"/>
          <w:sz w:val="22"/>
          <w:szCs w:val="22"/>
        </w:rPr>
        <w:t>t</w:t>
      </w:r>
      <w:r w:rsidR="006C1F4D" w:rsidRPr="00DC14F2">
        <w:rPr>
          <w:rFonts w:ascii="Bahnschrift" w:hAnsi="Bahnschrift"/>
          <w:sz w:val="22"/>
          <w:szCs w:val="22"/>
        </w:rPr>
        <w:t>eaching or assessing qualification, we are able to support you through the appropriate qualifications and assessments.</w:t>
      </w:r>
    </w:p>
    <w:p w14:paraId="44B7C501" w14:textId="77777777" w:rsidR="00FF208B" w:rsidRDefault="00FF208B" w:rsidP="000D5CDA">
      <w:pPr>
        <w:rPr>
          <w:rFonts w:ascii="Bahnschrift" w:hAnsi="Bahnschrift"/>
          <w:b/>
          <w:bCs/>
          <w:sz w:val="22"/>
          <w:szCs w:val="22"/>
        </w:rPr>
      </w:pPr>
    </w:p>
    <w:p w14:paraId="12BA477F" w14:textId="301C3205" w:rsidR="000D5CDA" w:rsidRPr="00DC14F2" w:rsidRDefault="000D5CDA" w:rsidP="000D5CDA">
      <w:pPr>
        <w:rPr>
          <w:rFonts w:ascii="Bahnschrift" w:hAnsi="Bahnschrift"/>
          <w:b/>
          <w:bCs/>
          <w:sz w:val="22"/>
          <w:szCs w:val="22"/>
        </w:rPr>
      </w:pPr>
      <w:r w:rsidRPr="00DC14F2">
        <w:rPr>
          <w:rFonts w:ascii="Bahnschrift" w:hAnsi="Bahnschrift"/>
          <w:b/>
          <w:bCs/>
          <w:sz w:val="22"/>
          <w:szCs w:val="22"/>
        </w:rPr>
        <w:t xml:space="preserve">Qualifications: </w:t>
      </w:r>
      <w:r w:rsidRPr="00DC14F2">
        <w:rPr>
          <w:rFonts w:ascii="Bahnschrift" w:hAnsi="Bahnschrift"/>
          <w:sz w:val="22"/>
          <w:szCs w:val="22"/>
        </w:rPr>
        <w:tab/>
        <w:t xml:space="preserve"> </w:t>
      </w:r>
    </w:p>
    <w:p w14:paraId="0F558066" w14:textId="396644F6" w:rsidR="000D5CDA" w:rsidRPr="00DC14F2" w:rsidRDefault="000D5CDA" w:rsidP="000D5CDA">
      <w:pPr>
        <w:pStyle w:val="ListParagraph"/>
        <w:numPr>
          <w:ilvl w:val="0"/>
          <w:numId w:val="23"/>
        </w:numPr>
        <w:rPr>
          <w:rFonts w:ascii="Bahnschrift" w:hAnsi="Bahnschrift"/>
          <w:sz w:val="22"/>
          <w:szCs w:val="22"/>
        </w:rPr>
      </w:pPr>
      <w:bookmarkStart w:id="0" w:name="_Hlk142559580"/>
      <w:r w:rsidRPr="00DC14F2">
        <w:rPr>
          <w:rFonts w:ascii="Bahnschrift" w:hAnsi="Bahnschrift"/>
          <w:sz w:val="22"/>
          <w:szCs w:val="22"/>
        </w:rPr>
        <w:t xml:space="preserve">Qualified to DTLLS/Cert Ed/ PGCE (or equivalent), </w:t>
      </w:r>
      <w:r w:rsidR="006B195B" w:rsidRPr="00DC14F2">
        <w:rPr>
          <w:rFonts w:ascii="Bahnschrift" w:hAnsi="Bahnschrift"/>
          <w:sz w:val="22"/>
          <w:szCs w:val="22"/>
        </w:rPr>
        <w:t>(</w:t>
      </w:r>
      <w:r w:rsidRPr="00DC14F2">
        <w:rPr>
          <w:rFonts w:ascii="Bahnschrift" w:hAnsi="Bahnschrift"/>
          <w:sz w:val="22"/>
          <w:szCs w:val="22"/>
        </w:rPr>
        <w:t>desirable</w:t>
      </w:r>
      <w:r w:rsidR="006B195B" w:rsidRPr="00DC14F2">
        <w:rPr>
          <w:rFonts w:ascii="Bahnschrift" w:hAnsi="Bahnschrift"/>
          <w:sz w:val="22"/>
          <w:szCs w:val="22"/>
        </w:rPr>
        <w:t>)</w:t>
      </w:r>
    </w:p>
    <w:p w14:paraId="5E2B7171" w14:textId="0D3105AB" w:rsidR="000D5CDA" w:rsidRPr="00DC14F2" w:rsidRDefault="000D5CDA" w:rsidP="000D5CDA">
      <w:pPr>
        <w:pStyle w:val="ListParagraph"/>
        <w:numPr>
          <w:ilvl w:val="0"/>
          <w:numId w:val="23"/>
        </w:numPr>
        <w:rPr>
          <w:rFonts w:ascii="Bahnschrift" w:hAnsi="Bahnschrift"/>
          <w:sz w:val="22"/>
          <w:szCs w:val="22"/>
        </w:rPr>
      </w:pPr>
      <w:r w:rsidRPr="00DC14F2">
        <w:rPr>
          <w:rFonts w:ascii="Bahnschrift" w:hAnsi="Bahnschrift"/>
          <w:sz w:val="22"/>
          <w:szCs w:val="22"/>
        </w:rPr>
        <w:t>Qualified to PTLLS</w:t>
      </w:r>
      <w:r w:rsidR="006B195B" w:rsidRPr="00DC14F2">
        <w:rPr>
          <w:rFonts w:ascii="Bahnschrift" w:hAnsi="Bahnschrift"/>
          <w:sz w:val="22"/>
          <w:szCs w:val="22"/>
        </w:rPr>
        <w:t xml:space="preserve"> AET</w:t>
      </w:r>
      <w:r w:rsidRPr="00DC14F2">
        <w:rPr>
          <w:rFonts w:ascii="Bahnschrift" w:hAnsi="Bahnschrift"/>
          <w:sz w:val="22"/>
          <w:szCs w:val="22"/>
        </w:rPr>
        <w:t>/ CTLLS (or equivalent)</w:t>
      </w:r>
    </w:p>
    <w:p w14:paraId="72E2ACF8" w14:textId="406BD444" w:rsidR="006B195B" w:rsidRPr="00DC14F2" w:rsidRDefault="006B195B" w:rsidP="000D5CDA">
      <w:pPr>
        <w:pStyle w:val="ListParagraph"/>
        <w:numPr>
          <w:ilvl w:val="0"/>
          <w:numId w:val="23"/>
        </w:numPr>
        <w:rPr>
          <w:rFonts w:ascii="Bahnschrift" w:hAnsi="Bahnschrift"/>
          <w:sz w:val="22"/>
          <w:szCs w:val="22"/>
        </w:rPr>
      </w:pPr>
      <w:r w:rsidRPr="00DC14F2">
        <w:rPr>
          <w:rFonts w:ascii="Bahnschrift" w:hAnsi="Bahnschrift"/>
          <w:sz w:val="22"/>
          <w:szCs w:val="22"/>
        </w:rPr>
        <w:lastRenderedPageBreak/>
        <w:t xml:space="preserve">Assessor qualifications (desirable) </w:t>
      </w:r>
    </w:p>
    <w:p w14:paraId="43ABD238" w14:textId="77777777" w:rsidR="000D5CDA" w:rsidRPr="00DC14F2" w:rsidRDefault="000D5CDA" w:rsidP="000D5CDA">
      <w:pPr>
        <w:pStyle w:val="ListParagraph"/>
        <w:numPr>
          <w:ilvl w:val="0"/>
          <w:numId w:val="23"/>
        </w:numPr>
        <w:rPr>
          <w:rFonts w:ascii="Bahnschrift" w:hAnsi="Bahnschrift"/>
          <w:b/>
          <w:bCs/>
          <w:sz w:val="22"/>
          <w:szCs w:val="22"/>
        </w:rPr>
      </w:pPr>
      <w:r w:rsidRPr="00DC14F2">
        <w:rPr>
          <w:rFonts w:ascii="Bahnschrift" w:hAnsi="Bahnschrift"/>
          <w:sz w:val="22"/>
          <w:szCs w:val="22"/>
        </w:rPr>
        <w:t>GCSE (or equivalent) in English and maths at grade C or above, essential</w:t>
      </w:r>
      <w:r w:rsidRPr="00DC14F2">
        <w:rPr>
          <w:rFonts w:ascii="Bahnschrift" w:hAnsi="Bahnschrift"/>
          <w:sz w:val="22"/>
          <w:szCs w:val="22"/>
        </w:rPr>
        <w:tab/>
      </w:r>
    </w:p>
    <w:bookmarkEnd w:id="0"/>
    <w:p w14:paraId="58723CEA" w14:textId="77777777" w:rsidR="006C1F4D" w:rsidRPr="00DC14F2" w:rsidRDefault="006C1F4D" w:rsidP="003C2395">
      <w:pPr>
        <w:rPr>
          <w:rFonts w:ascii="Bahnschrift" w:hAnsi="Bahnschrift"/>
          <w:sz w:val="22"/>
          <w:szCs w:val="22"/>
        </w:rPr>
      </w:pPr>
    </w:p>
    <w:p w14:paraId="3B0A8511" w14:textId="1C8DD4E1" w:rsidR="003C2395" w:rsidRPr="00DC14F2" w:rsidRDefault="003C2395" w:rsidP="003C2395">
      <w:pPr>
        <w:rPr>
          <w:rFonts w:ascii="Bahnschrift" w:hAnsi="Bahnschrift"/>
          <w:sz w:val="22"/>
          <w:szCs w:val="22"/>
        </w:rPr>
      </w:pPr>
      <w:bookmarkStart w:id="1" w:name="_Hlk142560172"/>
      <w:r w:rsidRPr="00DC14F2">
        <w:rPr>
          <w:rFonts w:ascii="Bahnschrift" w:hAnsi="Bahnschrift"/>
          <w:sz w:val="22"/>
          <w:szCs w:val="22"/>
        </w:rPr>
        <w:t>As a Functional Skills</w:t>
      </w:r>
      <w:r w:rsidR="003B6165" w:rsidRPr="00DC14F2">
        <w:rPr>
          <w:rFonts w:ascii="Bahnschrift" w:hAnsi="Bahnschrift"/>
          <w:sz w:val="22"/>
          <w:szCs w:val="22"/>
        </w:rPr>
        <w:t xml:space="preserve"> </w:t>
      </w:r>
      <w:r w:rsidR="00F2457C" w:rsidRPr="00DC14F2">
        <w:rPr>
          <w:rFonts w:ascii="Bahnschrift" w:hAnsi="Bahnschrift"/>
          <w:sz w:val="22"/>
          <w:szCs w:val="22"/>
        </w:rPr>
        <w:t>Tutor,</w:t>
      </w:r>
      <w:r w:rsidRPr="00DC14F2">
        <w:rPr>
          <w:rFonts w:ascii="Bahnschrift" w:hAnsi="Bahnschrift"/>
          <w:sz w:val="22"/>
          <w:szCs w:val="22"/>
        </w:rPr>
        <w:t xml:space="preserve"> you will be responsible for planning and teaching the Functional Skills</w:t>
      </w:r>
      <w:r w:rsidR="003B6165" w:rsidRPr="00DC14F2">
        <w:rPr>
          <w:rFonts w:ascii="Bahnschrift" w:hAnsi="Bahnschrift"/>
          <w:sz w:val="22"/>
          <w:szCs w:val="22"/>
        </w:rPr>
        <w:t xml:space="preserve"> </w:t>
      </w:r>
      <w:r w:rsidRPr="00DC14F2">
        <w:rPr>
          <w:rFonts w:ascii="Bahnschrift" w:hAnsi="Bahnschrift"/>
          <w:sz w:val="22"/>
          <w:szCs w:val="22"/>
        </w:rPr>
        <w:t xml:space="preserve">curriculum, as well as differentiation, and will be required to ensure work is marked, records are kept, and assessment is on-going, ensuring all learners are ready for exams and maintaining a high level of successful pass rates. </w:t>
      </w:r>
    </w:p>
    <w:bookmarkEnd w:id="1"/>
    <w:p w14:paraId="38AD0C19" w14:textId="3E5E14DB" w:rsidR="006C1F4D" w:rsidRPr="00DC14F2" w:rsidRDefault="006C1F4D" w:rsidP="006C1F4D">
      <w:pPr>
        <w:rPr>
          <w:rFonts w:ascii="Bahnschrift" w:hAnsi="Bahnschrift"/>
          <w:sz w:val="22"/>
          <w:szCs w:val="22"/>
        </w:rPr>
      </w:pPr>
    </w:p>
    <w:p w14:paraId="4EFDCCB0" w14:textId="40F32F1E" w:rsidR="003C2395" w:rsidRPr="004D7DB1" w:rsidRDefault="003C2395" w:rsidP="003C2395">
      <w:pPr>
        <w:rPr>
          <w:rFonts w:ascii="Bahnschrift" w:hAnsi="Bahnschrift"/>
          <w:b/>
          <w:bCs/>
          <w:sz w:val="22"/>
          <w:szCs w:val="22"/>
        </w:rPr>
      </w:pPr>
      <w:r w:rsidRPr="004D7DB1">
        <w:rPr>
          <w:rFonts w:ascii="Bahnschrift" w:hAnsi="Bahnschrift"/>
          <w:b/>
          <w:bCs/>
          <w:sz w:val="22"/>
          <w:szCs w:val="22"/>
        </w:rPr>
        <w:t xml:space="preserve">Main Tasks &amp; Responsibilities </w:t>
      </w:r>
    </w:p>
    <w:p w14:paraId="4C6370C2" w14:textId="77777777" w:rsidR="000D5CDA" w:rsidRPr="004D7DB1" w:rsidRDefault="000D5CDA" w:rsidP="003C2395">
      <w:pPr>
        <w:rPr>
          <w:rFonts w:ascii="Bahnschrift" w:hAnsi="Bahnschrift"/>
          <w:b/>
          <w:bCs/>
          <w:sz w:val="22"/>
          <w:szCs w:val="22"/>
        </w:rPr>
      </w:pPr>
    </w:p>
    <w:p w14:paraId="79A26941" w14:textId="7D918C08" w:rsidR="003C2395" w:rsidRDefault="003C2395" w:rsidP="000D5CDA">
      <w:pPr>
        <w:rPr>
          <w:rFonts w:ascii="Bahnschrift" w:hAnsi="Bahnschrift"/>
          <w:b/>
          <w:bCs/>
          <w:sz w:val="22"/>
          <w:szCs w:val="22"/>
        </w:rPr>
      </w:pPr>
      <w:r w:rsidRPr="004D7DB1">
        <w:rPr>
          <w:rFonts w:ascii="Bahnschrift" w:hAnsi="Bahnschrift"/>
          <w:b/>
          <w:bCs/>
          <w:sz w:val="22"/>
          <w:szCs w:val="22"/>
        </w:rPr>
        <w:t>Lesson Planning</w:t>
      </w:r>
    </w:p>
    <w:p w14:paraId="53B5F808" w14:textId="77777777" w:rsidR="004D7DB1" w:rsidRPr="004D7DB1" w:rsidRDefault="004D7DB1" w:rsidP="000D5CDA">
      <w:pPr>
        <w:rPr>
          <w:rFonts w:ascii="Bahnschrift" w:hAnsi="Bahnschrift"/>
          <w:b/>
          <w:bCs/>
          <w:sz w:val="22"/>
          <w:szCs w:val="22"/>
        </w:rPr>
      </w:pPr>
    </w:p>
    <w:p w14:paraId="66ACE357" w14:textId="66572DC4" w:rsidR="003C2395" w:rsidRPr="004D7DB1" w:rsidRDefault="003C2395" w:rsidP="000D5CDA">
      <w:pPr>
        <w:pStyle w:val="ListParagraph"/>
        <w:numPr>
          <w:ilvl w:val="0"/>
          <w:numId w:val="25"/>
        </w:numPr>
        <w:rPr>
          <w:rFonts w:ascii="Bahnschrift" w:hAnsi="Bahnschrift"/>
          <w:sz w:val="22"/>
          <w:szCs w:val="22"/>
        </w:rPr>
      </w:pPr>
      <w:r w:rsidRPr="004D7DB1">
        <w:rPr>
          <w:rFonts w:ascii="Bahnschrift" w:hAnsi="Bahnschrift"/>
          <w:sz w:val="22"/>
          <w:szCs w:val="22"/>
        </w:rPr>
        <w:t xml:space="preserve">Create effective schemes of works that clearly supports the learning process of </w:t>
      </w:r>
      <w:proofErr w:type="gramStart"/>
      <w:r w:rsidRPr="004D7DB1">
        <w:rPr>
          <w:rFonts w:ascii="Bahnschrift" w:hAnsi="Bahnschrift"/>
          <w:sz w:val="22"/>
          <w:szCs w:val="22"/>
        </w:rPr>
        <w:t>individuals</w:t>
      </w:r>
      <w:proofErr w:type="gramEnd"/>
    </w:p>
    <w:p w14:paraId="119A5CD8" w14:textId="3983A4ED" w:rsidR="003C2395" w:rsidRPr="004D7DB1" w:rsidRDefault="003C2395" w:rsidP="000D5CDA">
      <w:pPr>
        <w:pStyle w:val="ListParagraph"/>
        <w:numPr>
          <w:ilvl w:val="0"/>
          <w:numId w:val="25"/>
        </w:numPr>
        <w:rPr>
          <w:rFonts w:ascii="Bahnschrift" w:hAnsi="Bahnschrift"/>
          <w:sz w:val="22"/>
          <w:szCs w:val="22"/>
        </w:rPr>
      </w:pPr>
      <w:r w:rsidRPr="004D7DB1">
        <w:rPr>
          <w:rFonts w:ascii="Bahnschrift" w:hAnsi="Bahnschrift"/>
          <w:sz w:val="22"/>
          <w:szCs w:val="22"/>
        </w:rPr>
        <w:t xml:space="preserve">Prepare and develop innovative lesson plans, designing and delivering group </w:t>
      </w:r>
      <w:proofErr w:type="gramStart"/>
      <w:r w:rsidRPr="004D7DB1">
        <w:rPr>
          <w:rFonts w:ascii="Bahnschrift" w:hAnsi="Bahnschrift"/>
          <w:sz w:val="22"/>
          <w:szCs w:val="22"/>
        </w:rPr>
        <w:t>activities</w:t>
      </w:r>
      <w:proofErr w:type="gramEnd"/>
    </w:p>
    <w:p w14:paraId="69E894F2" w14:textId="312F44F4" w:rsidR="003C2395" w:rsidRPr="004D7DB1" w:rsidRDefault="003C2395" w:rsidP="000D5CDA">
      <w:pPr>
        <w:pStyle w:val="ListParagraph"/>
        <w:numPr>
          <w:ilvl w:val="0"/>
          <w:numId w:val="25"/>
        </w:numPr>
        <w:rPr>
          <w:rFonts w:ascii="Bahnschrift" w:hAnsi="Bahnschrift"/>
          <w:sz w:val="22"/>
          <w:szCs w:val="22"/>
        </w:rPr>
      </w:pPr>
      <w:r w:rsidRPr="004D7DB1">
        <w:rPr>
          <w:rFonts w:ascii="Bahnschrift" w:hAnsi="Bahnschrift"/>
          <w:sz w:val="22"/>
          <w:szCs w:val="22"/>
        </w:rPr>
        <w:t xml:space="preserve">Diagnose learner’s numeracy needs and requirements by using various diagnostic testing and mock </w:t>
      </w:r>
      <w:proofErr w:type="gramStart"/>
      <w:r w:rsidRPr="004D7DB1">
        <w:rPr>
          <w:rFonts w:ascii="Bahnschrift" w:hAnsi="Bahnschrift"/>
          <w:sz w:val="22"/>
          <w:szCs w:val="22"/>
        </w:rPr>
        <w:t>tests</w:t>
      </w:r>
      <w:proofErr w:type="gramEnd"/>
    </w:p>
    <w:p w14:paraId="125A1651" w14:textId="77777777" w:rsidR="003C2395" w:rsidRPr="004D7DB1" w:rsidRDefault="003C2395" w:rsidP="003C2395">
      <w:pPr>
        <w:rPr>
          <w:rFonts w:ascii="Bahnschrift" w:hAnsi="Bahnschrift"/>
          <w:sz w:val="22"/>
          <w:szCs w:val="22"/>
        </w:rPr>
      </w:pPr>
    </w:p>
    <w:p w14:paraId="2516EF94" w14:textId="06F91EC1" w:rsidR="003C2395" w:rsidRDefault="003C2395" w:rsidP="003C2395">
      <w:pPr>
        <w:rPr>
          <w:rFonts w:ascii="Bahnschrift" w:hAnsi="Bahnschrift"/>
          <w:b/>
          <w:bCs/>
          <w:sz w:val="22"/>
          <w:szCs w:val="22"/>
        </w:rPr>
      </w:pPr>
      <w:r w:rsidRPr="004D7DB1">
        <w:rPr>
          <w:rFonts w:ascii="Bahnschrift" w:hAnsi="Bahnschrift"/>
          <w:b/>
          <w:bCs/>
          <w:sz w:val="22"/>
          <w:szCs w:val="22"/>
        </w:rPr>
        <w:t>Teaching</w:t>
      </w:r>
    </w:p>
    <w:p w14:paraId="1E1D8F68" w14:textId="77777777" w:rsidR="004D7DB1" w:rsidRPr="004D7DB1" w:rsidRDefault="004D7DB1" w:rsidP="003C2395">
      <w:pPr>
        <w:rPr>
          <w:rFonts w:ascii="Bahnschrift" w:hAnsi="Bahnschrift"/>
          <w:b/>
          <w:bCs/>
          <w:sz w:val="22"/>
          <w:szCs w:val="22"/>
        </w:rPr>
      </w:pPr>
    </w:p>
    <w:p w14:paraId="7BF1C58C" w14:textId="26C9D6F9" w:rsidR="003C2395" w:rsidRPr="004D7DB1" w:rsidRDefault="003C2395" w:rsidP="000D5CDA">
      <w:pPr>
        <w:pStyle w:val="ListParagraph"/>
        <w:numPr>
          <w:ilvl w:val="0"/>
          <w:numId w:val="26"/>
        </w:numPr>
        <w:rPr>
          <w:rFonts w:ascii="Bahnschrift" w:hAnsi="Bahnschrift"/>
          <w:sz w:val="22"/>
          <w:szCs w:val="22"/>
        </w:rPr>
      </w:pPr>
      <w:bookmarkStart w:id="2" w:name="_Hlk142559709"/>
      <w:r w:rsidRPr="004D7DB1">
        <w:rPr>
          <w:rFonts w:ascii="Bahnschrift" w:hAnsi="Bahnschrift"/>
          <w:sz w:val="22"/>
          <w:szCs w:val="22"/>
        </w:rPr>
        <w:t xml:space="preserve">Deliver training to individuals and groups following the programme curriculum, setting objectives and targets for </w:t>
      </w:r>
      <w:proofErr w:type="gramStart"/>
      <w:r w:rsidRPr="004D7DB1">
        <w:rPr>
          <w:rFonts w:ascii="Bahnschrift" w:hAnsi="Bahnschrift"/>
          <w:sz w:val="22"/>
          <w:szCs w:val="22"/>
        </w:rPr>
        <w:t>achievement</w:t>
      </w:r>
      <w:proofErr w:type="gramEnd"/>
    </w:p>
    <w:p w14:paraId="05348253" w14:textId="2848CF59" w:rsidR="003C2395" w:rsidRPr="004D7DB1" w:rsidRDefault="003C2395" w:rsidP="000D5CDA">
      <w:pPr>
        <w:pStyle w:val="ListParagraph"/>
        <w:numPr>
          <w:ilvl w:val="0"/>
          <w:numId w:val="26"/>
        </w:numPr>
        <w:rPr>
          <w:rFonts w:ascii="Bahnschrift" w:hAnsi="Bahnschrift"/>
          <w:sz w:val="22"/>
          <w:szCs w:val="22"/>
        </w:rPr>
      </w:pPr>
      <w:r w:rsidRPr="004D7DB1">
        <w:rPr>
          <w:rFonts w:ascii="Bahnschrift" w:hAnsi="Bahnschrift"/>
          <w:sz w:val="22"/>
          <w:szCs w:val="22"/>
        </w:rPr>
        <w:t xml:space="preserve">Provide one to one support to learners where </w:t>
      </w:r>
      <w:proofErr w:type="gramStart"/>
      <w:r w:rsidRPr="004D7DB1">
        <w:rPr>
          <w:rFonts w:ascii="Bahnschrift" w:hAnsi="Bahnschrift"/>
          <w:sz w:val="22"/>
          <w:szCs w:val="22"/>
        </w:rPr>
        <w:t>necessary</w:t>
      </w:r>
      <w:proofErr w:type="gramEnd"/>
    </w:p>
    <w:p w14:paraId="4A78645F" w14:textId="56AF418A" w:rsidR="003C2395" w:rsidRPr="004D7DB1" w:rsidRDefault="00D3036D" w:rsidP="000D5CDA">
      <w:pPr>
        <w:pStyle w:val="ListParagraph"/>
        <w:numPr>
          <w:ilvl w:val="0"/>
          <w:numId w:val="26"/>
        </w:numPr>
        <w:rPr>
          <w:rFonts w:ascii="Bahnschrift" w:hAnsi="Bahnschrift"/>
          <w:sz w:val="22"/>
          <w:szCs w:val="22"/>
        </w:rPr>
      </w:pPr>
      <w:r w:rsidRPr="004D7DB1">
        <w:rPr>
          <w:rFonts w:ascii="Bahnschrift" w:hAnsi="Bahnschrift"/>
          <w:sz w:val="22"/>
          <w:szCs w:val="22"/>
        </w:rPr>
        <w:t>M</w:t>
      </w:r>
      <w:r w:rsidR="003C2395" w:rsidRPr="004D7DB1">
        <w:rPr>
          <w:rFonts w:ascii="Bahnschrift" w:hAnsi="Bahnschrift"/>
          <w:sz w:val="22"/>
          <w:szCs w:val="22"/>
        </w:rPr>
        <w:t>anage</w:t>
      </w:r>
      <w:r>
        <w:rPr>
          <w:rFonts w:ascii="Bahnschrift" w:hAnsi="Bahnschrift"/>
          <w:sz w:val="22"/>
          <w:szCs w:val="22"/>
        </w:rPr>
        <w:t xml:space="preserve"> small groups </w:t>
      </w:r>
      <w:r w:rsidR="003C2395" w:rsidRPr="004D7DB1">
        <w:rPr>
          <w:rFonts w:ascii="Bahnschrift" w:hAnsi="Bahnschrift"/>
          <w:sz w:val="22"/>
          <w:szCs w:val="22"/>
        </w:rPr>
        <w:t xml:space="preserve">of </w:t>
      </w:r>
      <w:proofErr w:type="gramStart"/>
      <w:r w:rsidR="003C2395" w:rsidRPr="004D7DB1">
        <w:rPr>
          <w:rFonts w:ascii="Bahnschrift" w:hAnsi="Bahnschrift"/>
          <w:sz w:val="22"/>
          <w:szCs w:val="22"/>
        </w:rPr>
        <w:t>learners</w:t>
      </w:r>
      <w:proofErr w:type="gramEnd"/>
    </w:p>
    <w:p w14:paraId="07AF6F86" w14:textId="49A937F9" w:rsidR="003C2395" w:rsidRPr="004D7DB1" w:rsidRDefault="003C2395" w:rsidP="000D5CDA">
      <w:pPr>
        <w:pStyle w:val="ListParagraph"/>
        <w:numPr>
          <w:ilvl w:val="0"/>
          <w:numId w:val="26"/>
        </w:numPr>
        <w:rPr>
          <w:rFonts w:ascii="Bahnschrift" w:hAnsi="Bahnschrift"/>
          <w:sz w:val="22"/>
          <w:szCs w:val="22"/>
        </w:rPr>
      </w:pPr>
      <w:r w:rsidRPr="004D7DB1">
        <w:rPr>
          <w:rFonts w:ascii="Bahnschrift" w:hAnsi="Bahnschrift"/>
          <w:sz w:val="22"/>
          <w:szCs w:val="22"/>
        </w:rPr>
        <w:t xml:space="preserve">Provide appropriate encouragement, </w:t>
      </w:r>
      <w:r w:rsidR="003B6165" w:rsidRPr="004D7DB1">
        <w:rPr>
          <w:rFonts w:ascii="Bahnschrift" w:hAnsi="Bahnschrift"/>
          <w:sz w:val="22"/>
          <w:szCs w:val="22"/>
        </w:rPr>
        <w:t>guidance,</w:t>
      </w:r>
      <w:r w:rsidRPr="004D7DB1">
        <w:rPr>
          <w:rFonts w:ascii="Bahnschrift" w:hAnsi="Bahnschrift"/>
          <w:sz w:val="22"/>
          <w:szCs w:val="22"/>
        </w:rPr>
        <w:t xml:space="preserve"> and support to learners to help them </w:t>
      </w:r>
      <w:proofErr w:type="gramStart"/>
      <w:r w:rsidRPr="004D7DB1">
        <w:rPr>
          <w:rFonts w:ascii="Bahnschrift" w:hAnsi="Bahnschrift"/>
          <w:sz w:val="22"/>
          <w:szCs w:val="22"/>
        </w:rPr>
        <w:t>progress</w:t>
      </w:r>
      <w:proofErr w:type="gramEnd"/>
    </w:p>
    <w:p w14:paraId="70562771" w14:textId="4BCB56EB" w:rsidR="003C2395" w:rsidRPr="004D7DB1" w:rsidRDefault="003C2395" w:rsidP="000D5CDA">
      <w:pPr>
        <w:pStyle w:val="ListParagraph"/>
        <w:numPr>
          <w:ilvl w:val="0"/>
          <w:numId w:val="26"/>
        </w:numPr>
        <w:rPr>
          <w:rFonts w:ascii="Bahnschrift" w:hAnsi="Bahnschrift"/>
          <w:sz w:val="22"/>
          <w:szCs w:val="22"/>
        </w:rPr>
      </w:pPr>
      <w:r w:rsidRPr="004D7DB1">
        <w:rPr>
          <w:rFonts w:ascii="Bahnschrift" w:hAnsi="Bahnschrift"/>
          <w:sz w:val="22"/>
          <w:szCs w:val="22"/>
        </w:rPr>
        <w:t>Manage any behaviour issues that arise</w:t>
      </w:r>
      <w:r w:rsidR="00D3036D">
        <w:rPr>
          <w:rFonts w:ascii="Bahnschrift" w:hAnsi="Bahnschrift"/>
          <w:sz w:val="22"/>
          <w:szCs w:val="22"/>
        </w:rPr>
        <w:t xml:space="preserve">, with support from the centre </w:t>
      </w:r>
      <w:proofErr w:type="gramStart"/>
      <w:r w:rsidR="00D3036D">
        <w:rPr>
          <w:rFonts w:ascii="Bahnschrift" w:hAnsi="Bahnschrift"/>
          <w:sz w:val="22"/>
          <w:szCs w:val="22"/>
        </w:rPr>
        <w:t>manager</w:t>
      </w:r>
      <w:proofErr w:type="gramEnd"/>
    </w:p>
    <w:p w14:paraId="343409FF" w14:textId="099862DF" w:rsidR="003C2395" w:rsidRPr="004D7DB1" w:rsidRDefault="003C2395" w:rsidP="000D5CDA">
      <w:pPr>
        <w:pStyle w:val="ListParagraph"/>
        <w:numPr>
          <w:ilvl w:val="0"/>
          <w:numId w:val="26"/>
        </w:numPr>
        <w:rPr>
          <w:rFonts w:ascii="Bahnschrift" w:hAnsi="Bahnschrift"/>
          <w:sz w:val="22"/>
          <w:szCs w:val="22"/>
        </w:rPr>
      </w:pPr>
      <w:r w:rsidRPr="004D7DB1">
        <w:rPr>
          <w:rFonts w:ascii="Bahnschrift" w:hAnsi="Bahnschrift"/>
          <w:sz w:val="22"/>
          <w:szCs w:val="22"/>
        </w:rPr>
        <w:t xml:space="preserve">Prepare and submit up to date assessments of learners, across all relevant </w:t>
      </w:r>
      <w:proofErr w:type="gramStart"/>
      <w:r w:rsidRPr="004D7DB1">
        <w:rPr>
          <w:rFonts w:ascii="Bahnschrift" w:hAnsi="Bahnschrift"/>
          <w:sz w:val="22"/>
          <w:szCs w:val="22"/>
        </w:rPr>
        <w:t>activities</w:t>
      </w:r>
      <w:proofErr w:type="gramEnd"/>
    </w:p>
    <w:p w14:paraId="4B703D80" w14:textId="3615CB85" w:rsidR="003C2395" w:rsidRPr="004D7DB1" w:rsidRDefault="003C2395" w:rsidP="000D5CDA">
      <w:pPr>
        <w:pStyle w:val="ListParagraph"/>
        <w:numPr>
          <w:ilvl w:val="0"/>
          <w:numId w:val="26"/>
        </w:numPr>
        <w:rPr>
          <w:rFonts w:ascii="Bahnschrift" w:hAnsi="Bahnschrift"/>
          <w:sz w:val="22"/>
          <w:szCs w:val="22"/>
        </w:rPr>
      </w:pPr>
      <w:r w:rsidRPr="004D7DB1">
        <w:rPr>
          <w:rFonts w:ascii="Bahnschrift" w:hAnsi="Bahnschrift"/>
          <w:sz w:val="22"/>
          <w:szCs w:val="22"/>
        </w:rPr>
        <w:t xml:space="preserve">Monitor and maintain appropriate paperwork and records of progress and to report all cases of learner sickness and </w:t>
      </w:r>
      <w:proofErr w:type="gramStart"/>
      <w:r w:rsidRPr="004D7DB1">
        <w:rPr>
          <w:rFonts w:ascii="Bahnschrift" w:hAnsi="Bahnschrift"/>
          <w:sz w:val="22"/>
          <w:szCs w:val="22"/>
        </w:rPr>
        <w:t>absence</w:t>
      </w:r>
      <w:proofErr w:type="gramEnd"/>
    </w:p>
    <w:p w14:paraId="2BF42461" w14:textId="7D2D843B" w:rsidR="003C2395" w:rsidRPr="004D7DB1" w:rsidRDefault="003C2395" w:rsidP="000D5CDA">
      <w:pPr>
        <w:pStyle w:val="ListParagraph"/>
        <w:numPr>
          <w:ilvl w:val="0"/>
          <w:numId w:val="26"/>
        </w:numPr>
        <w:rPr>
          <w:rFonts w:ascii="Bahnschrift" w:hAnsi="Bahnschrift"/>
          <w:sz w:val="22"/>
          <w:szCs w:val="22"/>
        </w:rPr>
      </w:pPr>
      <w:r w:rsidRPr="004D7DB1">
        <w:rPr>
          <w:rFonts w:ascii="Bahnschrift" w:hAnsi="Bahnschrift"/>
          <w:sz w:val="22"/>
          <w:szCs w:val="22"/>
        </w:rPr>
        <w:t>Complete review paperwork and record learners' progress</w:t>
      </w:r>
    </w:p>
    <w:bookmarkEnd w:id="2"/>
    <w:p w14:paraId="50245EA6" w14:textId="77777777" w:rsidR="003C2395" w:rsidRPr="004D7DB1" w:rsidRDefault="003C2395" w:rsidP="003C2395">
      <w:pPr>
        <w:rPr>
          <w:rFonts w:ascii="Bahnschrift" w:hAnsi="Bahnschrift"/>
          <w:sz w:val="22"/>
          <w:szCs w:val="22"/>
        </w:rPr>
      </w:pPr>
    </w:p>
    <w:p w14:paraId="7CA0F738" w14:textId="5CA0DA1C" w:rsidR="003C2395" w:rsidRDefault="003C2395" w:rsidP="003C2395">
      <w:pPr>
        <w:rPr>
          <w:rFonts w:ascii="Bahnschrift" w:hAnsi="Bahnschrift"/>
          <w:b/>
          <w:bCs/>
          <w:sz w:val="22"/>
          <w:szCs w:val="22"/>
        </w:rPr>
      </w:pPr>
      <w:r w:rsidRPr="004D7DB1">
        <w:rPr>
          <w:rFonts w:ascii="Bahnschrift" w:hAnsi="Bahnschrift"/>
          <w:b/>
          <w:bCs/>
          <w:sz w:val="22"/>
          <w:szCs w:val="22"/>
        </w:rPr>
        <w:t xml:space="preserve">Monitoring and Continual Improvement </w:t>
      </w:r>
    </w:p>
    <w:p w14:paraId="21DC5551" w14:textId="77777777" w:rsidR="004D7DB1" w:rsidRPr="004D7DB1" w:rsidRDefault="004D7DB1" w:rsidP="003C2395">
      <w:pPr>
        <w:rPr>
          <w:rFonts w:ascii="Bahnschrift" w:hAnsi="Bahnschrift"/>
          <w:b/>
          <w:bCs/>
          <w:sz w:val="22"/>
          <w:szCs w:val="22"/>
        </w:rPr>
      </w:pPr>
    </w:p>
    <w:p w14:paraId="46390CE4" w14:textId="1EC49FC0" w:rsidR="003C2395" w:rsidRPr="004D7DB1" w:rsidRDefault="003C2395" w:rsidP="004D7DB1">
      <w:pPr>
        <w:pStyle w:val="ListParagraph"/>
        <w:numPr>
          <w:ilvl w:val="0"/>
          <w:numId w:val="27"/>
        </w:numPr>
        <w:rPr>
          <w:rFonts w:ascii="Bahnschrift" w:hAnsi="Bahnschrift"/>
          <w:sz w:val="22"/>
          <w:szCs w:val="22"/>
        </w:rPr>
      </w:pPr>
      <w:r w:rsidRPr="004D7DB1">
        <w:rPr>
          <w:rFonts w:ascii="Bahnschrift" w:hAnsi="Bahnschrift"/>
          <w:sz w:val="22"/>
          <w:szCs w:val="22"/>
        </w:rPr>
        <w:t>Follow the education inspection framework.</w:t>
      </w:r>
    </w:p>
    <w:p w14:paraId="15B04FE3" w14:textId="78314B5C" w:rsidR="003C2395" w:rsidRPr="004D7DB1" w:rsidRDefault="003C2395" w:rsidP="004D7DB1">
      <w:pPr>
        <w:pStyle w:val="ListParagraph"/>
        <w:numPr>
          <w:ilvl w:val="0"/>
          <w:numId w:val="27"/>
        </w:numPr>
        <w:rPr>
          <w:rFonts w:ascii="Bahnschrift" w:hAnsi="Bahnschrift"/>
          <w:sz w:val="22"/>
          <w:szCs w:val="22"/>
        </w:rPr>
      </w:pPr>
      <w:r w:rsidRPr="004D7DB1">
        <w:rPr>
          <w:rFonts w:ascii="Bahnschrift" w:hAnsi="Bahnschrift"/>
          <w:sz w:val="22"/>
          <w:szCs w:val="22"/>
        </w:rPr>
        <w:t xml:space="preserve">Undertake regular CPD and record it using company documents. </w:t>
      </w:r>
    </w:p>
    <w:p w14:paraId="27F56EC4" w14:textId="1624F49F" w:rsidR="003C2395" w:rsidRPr="004D7DB1" w:rsidRDefault="003C2395" w:rsidP="004D7DB1">
      <w:pPr>
        <w:pStyle w:val="ListParagraph"/>
        <w:numPr>
          <w:ilvl w:val="0"/>
          <w:numId w:val="27"/>
        </w:numPr>
        <w:rPr>
          <w:rFonts w:ascii="Bahnschrift" w:hAnsi="Bahnschrift"/>
          <w:sz w:val="22"/>
          <w:szCs w:val="22"/>
        </w:rPr>
      </w:pPr>
      <w:r w:rsidRPr="004D7DB1">
        <w:rPr>
          <w:rFonts w:ascii="Bahnschrift" w:hAnsi="Bahnschrift"/>
          <w:sz w:val="22"/>
          <w:szCs w:val="22"/>
        </w:rPr>
        <w:t>Undertake qualifications where suitable as part of your own learning and development.</w:t>
      </w:r>
    </w:p>
    <w:p w14:paraId="0DA70AA1" w14:textId="22C93654" w:rsidR="003C2395" w:rsidRPr="004D7DB1" w:rsidRDefault="003C2395" w:rsidP="004D7DB1">
      <w:pPr>
        <w:pStyle w:val="ListParagraph"/>
        <w:numPr>
          <w:ilvl w:val="0"/>
          <w:numId w:val="27"/>
        </w:numPr>
        <w:rPr>
          <w:rFonts w:ascii="Bahnschrift" w:hAnsi="Bahnschrift"/>
          <w:sz w:val="22"/>
          <w:szCs w:val="22"/>
        </w:rPr>
      </w:pPr>
      <w:r w:rsidRPr="004D7DB1">
        <w:rPr>
          <w:rFonts w:ascii="Bahnschrift" w:hAnsi="Bahnschrift"/>
          <w:sz w:val="22"/>
          <w:szCs w:val="22"/>
        </w:rPr>
        <w:t>Take proactive approaches to ensure Safeguarding and Prevent is embedded into the delivery and ensure issues are raised accordingly, in line with TCHC’s Safeguarding Policy using the appropriate recording and reporting tools.</w:t>
      </w:r>
    </w:p>
    <w:p w14:paraId="5C4F8985" w14:textId="1C3601B2" w:rsidR="003C2395" w:rsidRPr="004D7DB1" w:rsidRDefault="003C2395" w:rsidP="004D7DB1">
      <w:pPr>
        <w:pStyle w:val="ListParagraph"/>
        <w:numPr>
          <w:ilvl w:val="0"/>
          <w:numId w:val="27"/>
        </w:numPr>
        <w:rPr>
          <w:rFonts w:ascii="Bahnschrift" w:hAnsi="Bahnschrift"/>
          <w:sz w:val="22"/>
          <w:szCs w:val="22"/>
        </w:rPr>
      </w:pPr>
      <w:r w:rsidRPr="004D7DB1">
        <w:rPr>
          <w:rFonts w:ascii="Bahnschrift" w:hAnsi="Bahnschrift"/>
          <w:sz w:val="22"/>
          <w:szCs w:val="22"/>
        </w:rPr>
        <w:t xml:space="preserve">Prepare for and attend monthly caseload review meetings with your line </w:t>
      </w:r>
      <w:proofErr w:type="gramStart"/>
      <w:r w:rsidRPr="004D7DB1">
        <w:rPr>
          <w:rFonts w:ascii="Bahnschrift" w:hAnsi="Bahnschrift"/>
          <w:sz w:val="22"/>
          <w:szCs w:val="22"/>
        </w:rPr>
        <w:t>manager</w:t>
      </w:r>
      <w:proofErr w:type="gramEnd"/>
    </w:p>
    <w:p w14:paraId="725B94A5" w14:textId="5EEBC096" w:rsidR="003C2395" w:rsidRPr="004D7DB1" w:rsidRDefault="003C2395" w:rsidP="004D7DB1">
      <w:pPr>
        <w:pStyle w:val="ListParagraph"/>
        <w:numPr>
          <w:ilvl w:val="0"/>
          <w:numId w:val="27"/>
        </w:numPr>
        <w:rPr>
          <w:rFonts w:ascii="Bahnschrift" w:hAnsi="Bahnschrift"/>
          <w:sz w:val="22"/>
          <w:szCs w:val="22"/>
        </w:rPr>
      </w:pPr>
      <w:r w:rsidRPr="004D7DB1">
        <w:rPr>
          <w:rFonts w:ascii="Bahnschrift" w:hAnsi="Bahnschrift"/>
          <w:sz w:val="22"/>
          <w:szCs w:val="22"/>
        </w:rPr>
        <w:t>Prepare for and attend standardisation meetings as instructed by Quality Assurance</w:t>
      </w:r>
    </w:p>
    <w:p w14:paraId="3E627C45" w14:textId="154819CE" w:rsidR="003C2395" w:rsidRPr="004D7DB1" w:rsidRDefault="003C2395" w:rsidP="004D7DB1">
      <w:pPr>
        <w:pStyle w:val="ListParagraph"/>
        <w:numPr>
          <w:ilvl w:val="0"/>
          <w:numId w:val="27"/>
        </w:numPr>
        <w:rPr>
          <w:rFonts w:ascii="Bahnschrift" w:hAnsi="Bahnschrift"/>
          <w:sz w:val="22"/>
          <w:szCs w:val="22"/>
        </w:rPr>
      </w:pPr>
      <w:r w:rsidRPr="004D7DB1">
        <w:rPr>
          <w:rFonts w:ascii="Bahnschrift" w:hAnsi="Bahnschrift"/>
          <w:sz w:val="22"/>
          <w:szCs w:val="22"/>
        </w:rPr>
        <w:t xml:space="preserve">Ongoing management and administration tasks relating to TCHC’s CRM and </w:t>
      </w:r>
      <w:proofErr w:type="spellStart"/>
      <w:r w:rsidRPr="004D7DB1">
        <w:rPr>
          <w:rFonts w:ascii="Bahnschrift" w:hAnsi="Bahnschrift"/>
          <w:sz w:val="22"/>
          <w:szCs w:val="22"/>
        </w:rPr>
        <w:t>ePortfolio</w:t>
      </w:r>
      <w:proofErr w:type="spellEnd"/>
      <w:r w:rsidRPr="004D7DB1">
        <w:rPr>
          <w:rFonts w:ascii="Bahnschrift" w:hAnsi="Bahnschrift"/>
          <w:sz w:val="22"/>
          <w:szCs w:val="22"/>
        </w:rPr>
        <w:t xml:space="preserve"> systems, including but not limited to session planning, logging results and providing feedback to </w:t>
      </w:r>
      <w:proofErr w:type="gramStart"/>
      <w:r w:rsidRPr="004D7DB1">
        <w:rPr>
          <w:rFonts w:ascii="Bahnschrift" w:hAnsi="Bahnschrift"/>
          <w:sz w:val="22"/>
          <w:szCs w:val="22"/>
        </w:rPr>
        <w:t>learners</w:t>
      </w:r>
      <w:proofErr w:type="gramEnd"/>
    </w:p>
    <w:p w14:paraId="6346467F" w14:textId="0A12A91D" w:rsidR="003C2395" w:rsidRPr="004D7DB1" w:rsidRDefault="003C2395" w:rsidP="004D7DB1">
      <w:pPr>
        <w:pStyle w:val="ListParagraph"/>
        <w:numPr>
          <w:ilvl w:val="0"/>
          <w:numId w:val="27"/>
        </w:numPr>
        <w:rPr>
          <w:rFonts w:ascii="Bahnschrift" w:hAnsi="Bahnschrift"/>
          <w:sz w:val="22"/>
          <w:szCs w:val="22"/>
        </w:rPr>
      </w:pPr>
      <w:r w:rsidRPr="004D7DB1">
        <w:rPr>
          <w:rFonts w:ascii="Bahnschrift" w:hAnsi="Bahnschrift"/>
          <w:sz w:val="22"/>
          <w:szCs w:val="22"/>
        </w:rPr>
        <w:t xml:space="preserve">Work alongside the Quality team to ensure that delivery meets the high expectations of </w:t>
      </w:r>
      <w:proofErr w:type="gramStart"/>
      <w:r w:rsidRPr="004D7DB1">
        <w:rPr>
          <w:rFonts w:ascii="Bahnschrift" w:hAnsi="Bahnschrift"/>
          <w:sz w:val="22"/>
          <w:szCs w:val="22"/>
        </w:rPr>
        <w:t>TCHC</w:t>
      </w:r>
      <w:proofErr w:type="gramEnd"/>
    </w:p>
    <w:p w14:paraId="1A0B5167" w14:textId="08EE76A2" w:rsidR="003C2395" w:rsidRPr="004D7DB1" w:rsidRDefault="003C2395" w:rsidP="004D7DB1">
      <w:pPr>
        <w:pStyle w:val="ListParagraph"/>
        <w:numPr>
          <w:ilvl w:val="0"/>
          <w:numId w:val="27"/>
        </w:numPr>
        <w:rPr>
          <w:rFonts w:ascii="Bahnschrift" w:hAnsi="Bahnschrift"/>
          <w:sz w:val="22"/>
          <w:szCs w:val="22"/>
        </w:rPr>
      </w:pPr>
      <w:r w:rsidRPr="004D7DB1">
        <w:rPr>
          <w:rFonts w:ascii="Bahnschrift" w:hAnsi="Bahnschrift"/>
          <w:sz w:val="22"/>
          <w:szCs w:val="22"/>
        </w:rPr>
        <w:lastRenderedPageBreak/>
        <w:t>Ensure any complaints are raised accordingly in line with TCHC’s Complaints Policy</w:t>
      </w:r>
    </w:p>
    <w:p w14:paraId="3F3E9909" w14:textId="77777777" w:rsidR="003C2395" w:rsidRPr="004D7DB1" w:rsidRDefault="003C2395" w:rsidP="003C2395">
      <w:pPr>
        <w:rPr>
          <w:rFonts w:ascii="Bahnschrift" w:hAnsi="Bahnschrift"/>
          <w:sz w:val="22"/>
          <w:szCs w:val="22"/>
        </w:rPr>
      </w:pPr>
    </w:p>
    <w:p w14:paraId="5F81C615" w14:textId="1CC1C28B" w:rsidR="003C2395" w:rsidRDefault="003C2395" w:rsidP="003C2395">
      <w:pPr>
        <w:rPr>
          <w:rFonts w:ascii="Bahnschrift" w:hAnsi="Bahnschrift"/>
          <w:b/>
          <w:bCs/>
          <w:sz w:val="22"/>
          <w:szCs w:val="22"/>
        </w:rPr>
      </w:pPr>
      <w:r w:rsidRPr="004D7DB1">
        <w:rPr>
          <w:rFonts w:ascii="Bahnschrift" w:hAnsi="Bahnschrift"/>
          <w:b/>
          <w:bCs/>
          <w:sz w:val="22"/>
          <w:szCs w:val="22"/>
        </w:rPr>
        <w:t>Teamwork</w:t>
      </w:r>
    </w:p>
    <w:p w14:paraId="5051183A" w14:textId="77777777" w:rsidR="004D7DB1" w:rsidRPr="004D7DB1" w:rsidRDefault="004D7DB1" w:rsidP="003C2395">
      <w:pPr>
        <w:rPr>
          <w:rFonts w:ascii="Bahnschrift" w:hAnsi="Bahnschrift"/>
          <w:b/>
          <w:bCs/>
          <w:sz w:val="22"/>
          <w:szCs w:val="22"/>
        </w:rPr>
      </w:pPr>
    </w:p>
    <w:p w14:paraId="10990F57" w14:textId="3F49E810" w:rsidR="003C2395" w:rsidRPr="004D7DB1" w:rsidRDefault="003C2395" w:rsidP="004D7DB1">
      <w:pPr>
        <w:pStyle w:val="ListParagraph"/>
        <w:numPr>
          <w:ilvl w:val="0"/>
          <w:numId w:val="28"/>
        </w:numPr>
        <w:rPr>
          <w:rFonts w:ascii="Bahnschrift" w:hAnsi="Bahnschrift"/>
          <w:sz w:val="22"/>
          <w:szCs w:val="22"/>
        </w:rPr>
      </w:pPr>
      <w:r w:rsidRPr="004D7DB1">
        <w:rPr>
          <w:rFonts w:ascii="Bahnschrift" w:hAnsi="Bahnschrift"/>
          <w:sz w:val="22"/>
          <w:szCs w:val="22"/>
        </w:rPr>
        <w:t xml:space="preserve">Liaise with relevant team members to ensure learners achieve their targets and progress into appropriate </w:t>
      </w:r>
      <w:proofErr w:type="gramStart"/>
      <w:r w:rsidRPr="004D7DB1">
        <w:rPr>
          <w:rFonts w:ascii="Bahnschrift" w:hAnsi="Bahnschrift"/>
          <w:sz w:val="22"/>
          <w:szCs w:val="22"/>
        </w:rPr>
        <w:t>outcomes</w:t>
      </w:r>
      <w:proofErr w:type="gramEnd"/>
    </w:p>
    <w:p w14:paraId="5AEE2BCF" w14:textId="11CA05DF" w:rsidR="003C2395" w:rsidRPr="004D7DB1" w:rsidRDefault="003C2395" w:rsidP="004D7DB1">
      <w:pPr>
        <w:pStyle w:val="ListParagraph"/>
        <w:numPr>
          <w:ilvl w:val="0"/>
          <w:numId w:val="28"/>
        </w:numPr>
        <w:rPr>
          <w:rFonts w:ascii="Bahnschrift" w:hAnsi="Bahnschrift"/>
          <w:sz w:val="22"/>
          <w:szCs w:val="22"/>
        </w:rPr>
      </w:pPr>
      <w:r w:rsidRPr="004D7DB1">
        <w:rPr>
          <w:rFonts w:ascii="Bahnschrift" w:hAnsi="Bahnschrift"/>
          <w:sz w:val="22"/>
          <w:szCs w:val="22"/>
        </w:rPr>
        <w:t xml:space="preserve">Establish, </w:t>
      </w:r>
      <w:r w:rsidR="00F2457C" w:rsidRPr="004D7DB1">
        <w:rPr>
          <w:rFonts w:ascii="Bahnschrift" w:hAnsi="Bahnschrift"/>
          <w:sz w:val="22"/>
          <w:szCs w:val="22"/>
        </w:rPr>
        <w:t>develop,</w:t>
      </w:r>
      <w:r w:rsidRPr="004D7DB1">
        <w:rPr>
          <w:rFonts w:ascii="Bahnschrift" w:hAnsi="Bahnschrift"/>
          <w:sz w:val="22"/>
          <w:szCs w:val="22"/>
        </w:rPr>
        <w:t xml:space="preserve"> and maintain effective working relationships with other external organisations involved with the service and </w:t>
      </w:r>
      <w:proofErr w:type="gramStart"/>
      <w:r w:rsidRPr="004D7DB1">
        <w:rPr>
          <w:rFonts w:ascii="Bahnschrift" w:hAnsi="Bahnschrift"/>
          <w:sz w:val="22"/>
          <w:szCs w:val="22"/>
        </w:rPr>
        <w:t>learners</w:t>
      </w:r>
      <w:proofErr w:type="gramEnd"/>
    </w:p>
    <w:p w14:paraId="7E138EAB" w14:textId="0BF447DF" w:rsidR="003C2395" w:rsidRPr="004D7DB1" w:rsidRDefault="003C2395" w:rsidP="004D7DB1">
      <w:pPr>
        <w:pStyle w:val="ListParagraph"/>
        <w:numPr>
          <w:ilvl w:val="0"/>
          <w:numId w:val="28"/>
        </w:numPr>
        <w:rPr>
          <w:rFonts w:ascii="Bahnschrift" w:hAnsi="Bahnschrift"/>
          <w:sz w:val="22"/>
          <w:szCs w:val="22"/>
        </w:rPr>
      </w:pPr>
      <w:r w:rsidRPr="004D7DB1">
        <w:rPr>
          <w:rFonts w:ascii="Bahnschrift" w:hAnsi="Bahnschrift"/>
          <w:sz w:val="22"/>
          <w:szCs w:val="22"/>
        </w:rPr>
        <w:t xml:space="preserve">Attend monthly team meetings with line manager to discuss </w:t>
      </w:r>
      <w:proofErr w:type="gramStart"/>
      <w:r w:rsidRPr="004D7DB1">
        <w:rPr>
          <w:rFonts w:ascii="Bahnschrift" w:hAnsi="Bahnschrift"/>
          <w:sz w:val="22"/>
          <w:szCs w:val="22"/>
        </w:rPr>
        <w:t>feedback</w:t>
      </w:r>
      <w:proofErr w:type="gramEnd"/>
    </w:p>
    <w:p w14:paraId="13B5B875" w14:textId="77777777" w:rsidR="003C2395" w:rsidRPr="004D7DB1" w:rsidRDefault="003C2395" w:rsidP="003C2395">
      <w:pPr>
        <w:rPr>
          <w:rFonts w:ascii="Bahnschrift" w:hAnsi="Bahnschrift"/>
          <w:sz w:val="22"/>
          <w:szCs w:val="22"/>
        </w:rPr>
      </w:pPr>
    </w:p>
    <w:p w14:paraId="3D720ECF" w14:textId="521B38B8" w:rsidR="003C2395" w:rsidRDefault="003C2395" w:rsidP="003C2395">
      <w:pPr>
        <w:rPr>
          <w:rFonts w:ascii="Bahnschrift" w:hAnsi="Bahnschrift"/>
          <w:b/>
          <w:bCs/>
          <w:sz w:val="22"/>
          <w:szCs w:val="22"/>
        </w:rPr>
      </w:pPr>
      <w:r w:rsidRPr="004D7DB1">
        <w:rPr>
          <w:rFonts w:ascii="Bahnschrift" w:hAnsi="Bahnschrift"/>
          <w:b/>
          <w:bCs/>
          <w:sz w:val="22"/>
          <w:szCs w:val="22"/>
        </w:rPr>
        <w:t xml:space="preserve">Awarding bodies/Funders/OFSTED </w:t>
      </w:r>
    </w:p>
    <w:p w14:paraId="795BC7E7" w14:textId="77777777" w:rsidR="004D7DB1" w:rsidRPr="004D7DB1" w:rsidRDefault="004D7DB1" w:rsidP="003C2395">
      <w:pPr>
        <w:rPr>
          <w:rFonts w:ascii="Bahnschrift" w:hAnsi="Bahnschrift"/>
          <w:b/>
          <w:bCs/>
          <w:sz w:val="22"/>
          <w:szCs w:val="22"/>
        </w:rPr>
      </w:pPr>
    </w:p>
    <w:p w14:paraId="5BAEFEC7" w14:textId="3575DFD3" w:rsidR="003C2395" w:rsidRPr="004D7DB1" w:rsidRDefault="003C2395" w:rsidP="004D7DB1">
      <w:pPr>
        <w:pStyle w:val="ListParagraph"/>
        <w:numPr>
          <w:ilvl w:val="0"/>
          <w:numId w:val="29"/>
        </w:numPr>
        <w:rPr>
          <w:rFonts w:ascii="Bahnschrift" w:hAnsi="Bahnschrift"/>
          <w:sz w:val="22"/>
          <w:szCs w:val="22"/>
        </w:rPr>
      </w:pPr>
      <w:r w:rsidRPr="004D7DB1">
        <w:rPr>
          <w:rFonts w:ascii="Bahnschrift" w:hAnsi="Bahnschrift"/>
          <w:sz w:val="22"/>
          <w:szCs w:val="22"/>
        </w:rPr>
        <w:t xml:space="preserve">Follow all company policies and procedures. </w:t>
      </w:r>
    </w:p>
    <w:p w14:paraId="6371017E" w14:textId="47F4671C" w:rsidR="003C2395" w:rsidRPr="004D7DB1" w:rsidRDefault="003C2395" w:rsidP="004D7DB1">
      <w:pPr>
        <w:pStyle w:val="ListParagraph"/>
        <w:numPr>
          <w:ilvl w:val="0"/>
          <w:numId w:val="29"/>
        </w:numPr>
        <w:rPr>
          <w:rFonts w:ascii="Bahnschrift" w:hAnsi="Bahnschrift"/>
          <w:sz w:val="22"/>
          <w:szCs w:val="22"/>
        </w:rPr>
      </w:pPr>
      <w:r w:rsidRPr="004D7DB1">
        <w:rPr>
          <w:rFonts w:ascii="Bahnschrift" w:hAnsi="Bahnschrift"/>
          <w:sz w:val="22"/>
          <w:szCs w:val="22"/>
        </w:rPr>
        <w:t xml:space="preserve">Be familiar with and research updates to qualification specifications and handbooks for </w:t>
      </w:r>
      <w:r w:rsidR="003B6165" w:rsidRPr="004D7DB1">
        <w:rPr>
          <w:rFonts w:ascii="Bahnschrift" w:hAnsi="Bahnschrift"/>
          <w:sz w:val="22"/>
          <w:szCs w:val="22"/>
        </w:rPr>
        <w:t>subjects’</w:t>
      </w:r>
      <w:r w:rsidRPr="004D7DB1">
        <w:rPr>
          <w:rFonts w:ascii="Bahnschrift" w:hAnsi="Bahnschrift"/>
          <w:sz w:val="22"/>
          <w:szCs w:val="22"/>
        </w:rPr>
        <w:t xml:space="preserve"> quality assured. </w:t>
      </w:r>
    </w:p>
    <w:p w14:paraId="01531984" w14:textId="7091CD1F" w:rsidR="003C2395" w:rsidRPr="004D7DB1" w:rsidRDefault="003C2395" w:rsidP="004D7DB1">
      <w:pPr>
        <w:pStyle w:val="ListParagraph"/>
        <w:numPr>
          <w:ilvl w:val="0"/>
          <w:numId w:val="29"/>
        </w:numPr>
        <w:rPr>
          <w:rFonts w:ascii="Bahnschrift" w:hAnsi="Bahnschrift"/>
          <w:sz w:val="22"/>
          <w:szCs w:val="22"/>
        </w:rPr>
      </w:pPr>
      <w:r w:rsidRPr="004D7DB1">
        <w:rPr>
          <w:rFonts w:ascii="Bahnschrift" w:hAnsi="Bahnschrift"/>
          <w:sz w:val="22"/>
          <w:szCs w:val="22"/>
        </w:rPr>
        <w:t>Participate in OFSTED inspections as required.</w:t>
      </w:r>
    </w:p>
    <w:p w14:paraId="6C068F27" w14:textId="247708E3" w:rsidR="003C2395" w:rsidRPr="004D7DB1" w:rsidRDefault="003C2395" w:rsidP="004D7DB1">
      <w:pPr>
        <w:pStyle w:val="ListParagraph"/>
        <w:numPr>
          <w:ilvl w:val="0"/>
          <w:numId w:val="29"/>
        </w:numPr>
        <w:rPr>
          <w:rFonts w:ascii="Bahnschrift" w:hAnsi="Bahnschrift"/>
          <w:sz w:val="22"/>
          <w:szCs w:val="22"/>
        </w:rPr>
      </w:pPr>
      <w:r w:rsidRPr="004D7DB1">
        <w:rPr>
          <w:rFonts w:ascii="Bahnschrift" w:hAnsi="Bahnschrift"/>
          <w:sz w:val="22"/>
          <w:szCs w:val="22"/>
        </w:rPr>
        <w:t xml:space="preserve">Be very familiar with key company policies. </w:t>
      </w:r>
    </w:p>
    <w:p w14:paraId="52AEBFD5" w14:textId="77777777" w:rsidR="003C2395" w:rsidRPr="004D7DB1" w:rsidRDefault="003C2395" w:rsidP="003C2395">
      <w:pPr>
        <w:rPr>
          <w:rFonts w:ascii="Bahnschrift" w:hAnsi="Bahnschrift"/>
          <w:sz w:val="22"/>
          <w:szCs w:val="22"/>
        </w:rPr>
      </w:pPr>
    </w:p>
    <w:p w14:paraId="0441721B" w14:textId="77777777" w:rsidR="00FF208B" w:rsidRPr="00E45889" w:rsidRDefault="00FF208B" w:rsidP="00FF208B">
      <w:pPr>
        <w:rPr>
          <w:rFonts w:ascii="Bahnschrift" w:hAnsi="Bahnschrift"/>
          <w:sz w:val="22"/>
          <w:szCs w:val="22"/>
          <w:lang w:eastAsia="en-GB"/>
        </w:rPr>
      </w:pPr>
      <w:r w:rsidRPr="00E45889">
        <w:rPr>
          <w:rFonts w:ascii="Bahnschrift" w:hAnsi="Bahnschrift"/>
          <w:b/>
          <w:bCs/>
          <w:sz w:val="22"/>
          <w:szCs w:val="22"/>
        </w:rPr>
        <w:t xml:space="preserve">Note: </w:t>
      </w:r>
      <w:r w:rsidRPr="00E45889">
        <w:rPr>
          <w:rFonts w:ascii="Bahnschrift" w:hAnsi="Bahnschrift"/>
          <w:sz w:val="22"/>
          <w:szCs w:val="22"/>
          <w:lang w:eastAsia="en-GB"/>
        </w:rPr>
        <w:t xml:space="preserve">These responsibilities serve as an initial outline for the tasks that the post holder will initially be expected to perform. Changes may occur over time to accommodate evolving job requirements and adapt to shifting circumstances. </w:t>
      </w:r>
    </w:p>
    <w:p w14:paraId="5DC31AD2" w14:textId="77777777" w:rsidR="00FF208B" w:rsidRPr="00E45889" w:rsidRDefault="00FF208B" w:rsidP="00FF208B">
      <w:pPr>
        <w:textAlignment w:val="baseline"/>
        <w:rPr>
          <w:rFonts w:ascii="Bahnschrift" w:hAnsi="Bahnschrift"/>
          <w:sz w:val="22"/>
          <w:szCs w:val="22"/>
          <w:lang w:eastAsia="en-GB"/>
        </w:rPr>
      </w:pPr>
    </w:p>
    <w:p w14:paraId="20E8E027" w14:textId="77777777" w:rsidR="00FF208B" w:rsidRPr="00E45889" w:rsidRDefault="00FF208B" w:rsidP="00FF208B">
      <w:pPr>
        <w:textAlignment w:val="baseline"/>
        <w:rPr>
          <w:rFonts w:ascii="Bahnschrift" w:hAnsi="Bahnschrift"/>
          <w:sz w:val="22"/>
          <w:szCs w:val="22"/>
          <w:lang w:eastAsia="en-GB"/>
        </w:rPr>
      </w:pPr>
      <w:r w:rsidRPr="00E45889">
        <w:rPr>
          <w:rFonts w:ascii="Bahnschrift" w:hAnsi="Bahnschrift"/>
          <w:sz w:val="22"/>
          <w:szCs w:val="22"/>
          <w:lang w:eastAsia="en-GB"/>
        </w:rPr>
        <w:t>Furthermore, given the dynamic nature of our operational environment, it is crucial for individuals in these roles to demonstrate flexibility and a willingness to travel to different work locations. This outline represents an initial plan and will be subject to periodic review as part of our Continuous Professional Development process.</w:t>
      </w:r>
    </w:p>
    <w:p w14:paraId="20EC074B" w14:textId="77777777" w:rsidR="00FF208B" w:rsidRPr="00E45889" w:rsidRDefault="00FF208B" w:rsidP="00FF208B">
      <w:pPr>
        <w:pStyle w:val="NormalWeb"/>
        <w:shd w:val="clear" w:color="auto" w:fill="FFFFFF"/>
        <w:rPr>
          <w:rFonts w:ascii="Bahnschrift" w:hAnsi="Bahnschrift"/>
          <w:color w:val="2D2D2D"/>
          <w:sz w:val="22"/>
          <w:szCs w:val="22"/>
        </w:rPr>
      </w:pPr>
      <w:r w:rsidRPr="00E45889">
        <w:rPr>
          <w:rFonts w:ascii="Bahnschrift" w:hAnsi="Bahnschrift"/>
          <w:b/>
          <w:bCs/>
          <w:color w:val="2D2D2D"/>
          <w:sz w:val="22"/>
          <w:szCs w:val="22"/>
        </w:rPr>
        <w:t>Confidentiality</w:t>
      </w:r>
    </w:p>
    <w:p w14:paraId="19E09AE5" w14:textId="77777777" w:rsidR="00FF208B" w:rsidRPr="00E45889" w:rsidRDefault="00FF208B" w:rsidP="00FF208B">
      <w:pPr>
        <w:pStyle w:val="NormalWeb"/>
        <w:shd w:val="clear" w:color="auto" w:fill="FFFFFF"/>
        <w:rPr>
          <w:rFonts w:ascii="Bahnschrift" w:hAnsi="Bahnschrift"/>
          <w:color w:val="2D2D2D"/>
          <w:sz w:val="22"/>
          <w:szCs w:val="22"/>
        </w:rPr>
      </w:pPr>
      <w:r w:rsidRPr="00E45889">
        <w:rPr>
          <w:rFonts w:ascii="Bahnschrift" w:hAnsi="Bahnschrift"/>
          <w:color w:val="2D2D2D"/>
          <w:sz w:val="22"/>
          <w:szCs w:val="22"/>
        </w:rPr>
        <w:t>The individual in this role is responsible for upholding the confidentiality of information pertaining to clients, staff, and other stakeholders. Certain aspects of their work involve handling confidential information, which should not be disclosed to individuals outside the scope of their official duties. It is imperative that the post holder consistently always adheres to the provisions of the General Data Regulation Act.</w:t>
      </w:r>
    </w:p>
    <w:p w14:paraId="58A30414" w14:textId="77777777" w:rsidR="00FF208B" w:rsidRPr="00E45889" w:rsidRDefault="00FF208B" w:rsidP="00FF208B">
      <w:pPr>
        <w:pStyle w:val="NormalWeb"/>
        <w:shd w:val="clear" w:color="auto" w:fill="FFFFFF"/>
        <w:rPr>
          <w:rFonts w:ascii="Bahnschrift" w:hAnsi="Bahnschrift"/>
          <w:color w:val="2D2D2D"/>
          <w:sz w:val="22"/>
          <w:szCs w:val="22"/>
        </w:rPr>
      </w:pPr>
      <w:r w:rsidRPr="00E45889">
        <w:rPr>
          <w:rFonts w:ascii="Bahnschrift" w:hAnsi="Bahnschrift"/>
          <w:b/>
          <w:bCs/>
          <w:color w:val="2D2D2D"/>
          <w:sz w:val="22"/>
          <w:szCs w:val="22"/>
        </w:rPr>
        <w:t>Safeguarding, Prevent &amp; Equal Opportunities</w:t>
      </w:r>
    </w:p>
    <w:p w14:paraId="00E058A6" w14:textId="77777777" w:rsidR="00FF208B" w:rsidRPr="00E45889" w:rsidRDefault="00FF208B" w:rsidP="00FF208B">
      <w:pPr>
        <w:pStyle w:val="NormalWeb"/>
        <w:shd w:val="clear" w:color="auto" w:fill="FFFFFF"/>
        <w:rPr>
          <w:rFonts w:ascii="Bahnschrift" w:hAnsi="Bahnschrift"/>
          <w:color w:val="2D2D2D"/>
          <w:sz w:val="22"/>
          <w:szCs w:val="22"/>
        </w:rPr>
      </w:pPr>
      <w:r w:rsidRPr="00E45889">
        <w:rPr>
          <w:rFonts w:ascii="Bahnschrift" w:hAnsi="Bahnschrift"/>
          <w:color w:val="2D2D2D"/>
          <w:sz w:val="22"/>
          <w:szCs w:val="22"/>
        </w:rPr>
        <w:t>TCHC is dedicated to promoting equal opportunities and preventing discrimination for everyone. Our commitment extends to adhering to Safer Recruitment Policies, safeguarding practices, complying with the Prevent Duty, and advocating for the well-being of children, youth, and adults. In pursuit of our dedication, we will continuously enhance and refine our robust safeguarding processes and procedures, fostering a culture of safeguarding among our team members and volunteers.</w:t>
      </w:r>
    </w:p>
    <w:p w14:paraId="39B58291" w14:textId="77777777" w:rsidR="00FF208B" w:rsidRPr="00E45889" w:rsidRDefault="00FF208B" w:rsidP="00FF208B">
      <w:pPr>
        <w:pStyle w:val="NormalWeb"/>
        <w:shd w:val="clear" w:color="auto" w:fill="FFFFFF"/>
        <w:rPr>
          <w:rFonts w:ascii="Bahnschrift" w:hAnsi="Bahnschrift"/>
          <w:color w:val="2D2D2D"/>
          <w:sz w:val="22"/>
          <w:szCs w:val="22"/>
        </w:rPr>
      </w:pPr>
      <w:r w:rsidRPr="00E45889">
        <w:rPr>
          <w:rFonts w:ascii="Bahnschrift" w:hAnsi="Bahnschrift"/>
          <w:b/>
          <w:bCs/>
          <w:color w:val="2D2D2D"/>
          <w:sz w:val="22"/>
          <w:szCs w:val="22"/>
        </w:rPr>
        <w:t>Pre-employment checks</w:t>
      </w:r>
    </w:p>
    <w:p w14:paraId="035EB93E" w14:textId="77777777" w:rsidR="00FF208B" w:rsidRPr="00E45889" w:rsidRDefault="00FF208B" w:rsidP="00FF208B">
      <w:pPr>
        <w:rPr>
          <w:rFonts w:ascii="Bahnschrift" w:hAnsi="Bahnschrift"/>
          <w:sz w:val="22"/>
          <w:szCs w:val="22"/>
        </w:rPr>
      </w:pPr>
      <w:r w:rsidRPr="00E45889">
        <w:rPr>
          <w:rFonts w:ascii="Bahnschrift" w:hAnsi="Bahnschrift"/>
          <w:sz w:val="22"/>
          <w:szCs w:val="22"/>
        </w:rPr>
        <w:lastRenderedPageBreak/>
        <w:t>The company also conducts an internal online search on social media platforms in accordance with the Keeping Children Safe in Education guidance. Should any pertinent information arise from this search, it will be discussed with the applicant as part of the recruitment process.</w:t>
      </w:r>
    </w:p>
    <w:p w14:paraId="4DD279C7" w14:textId="77777777" w:rsidR="00FF208B" w:rsidRPr="00E45889" w:rsidRDefault="00FF208B" w:rsidP="00FF208B">
      <w:pPr>
        <w:rPr>
          <w:rFonts w:ascii="Bahnschrift" w:hAnsi="Bahnschrift"/>
          <w:sz w:val="22"/>
          <w:szCs w:val="22"/>
        </w:rPr>
      </w:pPr>
      <w:r w:rsidRPr="00E45889">
        <w:rPr>
          <w:rFonts w:ascii="Bahnschrift" w:hAnsi="Bahnschrift"/>
          <w:sz w:val="22"/>
          <w:szCs w:val="22"/>
        </w:rPr>
        <w:t>Please note that upon a successful job offer, the company performs digitalised right-to-work checks and initiates DBS applications through an external service provider. An enhanced DBS check, including the barred list, is mandatory for this role.</w:t>
      </w:r>
    </w:p>
    <w:p w14:paraId="4A173B8D" w14:textId="77777777" w:rsidR="00FF208B" w:rsidRPr="00E45889" w:rsidRDefault="00FF208B" w:rsidP="00FF208B">
      <w:pPr>
        <w:rPr>
          <w:rFonts w:ascii="Bahnschrift" w:hAnsi="Bahnschrift"/>
          <w:sz w:val="22"/>
          <w:szCs w:val="22"/>
        </w:rPr>
        <w:sectPr w:rsidR="00FF208B" w:rsidRPr="00E45889" w:rsidSect="000E06B6">
          <w:headerReference w:type="default" r:id="rId11"/>
          <w:footerReference w:type="default" r:id="rId12"/>
          <w:pgSz w:w="11906" w:h="16838" w:code="9"/>
          <w:pgMar w:top="1440" w:right="1080" w:bottom="1440" w:left="1080" w:header="426" w:footer="495" w:gutter="0"/>
          <w:cols w:space="708"/>
          <w:docGrid w:linePitch="360"/>
        </w:sectPr>
      </w:pPr>
    </w:p>
    <w:p w14:paraId="57F76AAF" w14:textId="5B4B5792" w:rsidR="00FF208B" w:rsidRPr="00E45889" w:rsidRDefault="00FF208B" w:rsidP="00FF208B">
      <w:pPr>
        <w:textAlignment w:val="baseline"/>
        <w:rPr>
          <w:rFonts w:ascii="Bahnschrift" w:eastAsia="Times New Roman" w:hAnsi="Bahnschrift" w:cs="Segoe UI"/>
          <w:sz w:val="22"/>
          <w:szCs w:val="22"/>
          <w:lang w:eastAsia="en-GB"/>
        </w:rPr>
      </w:pPr>
    </w:p>
    <w:p w14:paraId="49C4A00E" w14:textId="77777777" w:rsidR="00FF208B" w:rsidRPr="00E45889" w:rsidRDefault="00FF208B" w:rsidP="00FF208B">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sz w:val="22"/>
          <w:szCs w:val="22"/>
          <w:lang w:eastAsia="en-GB"/>
        </w:rPr>
      </w:pPr>
      <w:r w:rsidRPr="00E45889">
        <w:rPr>
          <w:rFonts w:ascii="Bahnschrift" w:eastAsia="Times New Roman" w:hAnsi="Bahnschrift" w:cs="Arial"/>
          <w:b/>
          <w:bCs/>
          <w:color w:val="002343" w:themeColor="text1" w:themeShade="80"/>
          <w:sz w:val="22"/>
          <w:szCs w:val="22"/>
          <w:lang w:eastAsia="en-GB"/>
        </w:rPr>
        <w:t>How to Apply</w:t>
      </w:r>
      <w:r w:rsidRPr="00E45889">
        <w:rPr>
          <w:rFonts w:ascii="Bahnschrift" w:eastAsia="Times New Roman" w:hAnsi="Bahnschrift" w:cs="Arial"/>
          <w:b/>
          <w:bCs/>
          <w:color w:val="004687"/>
          <w:sz w:val="22"/>
          <w:szCs w:val="22"/>
          <w:lang w:eastAsia="en-GB"/>
        </w:rPr>
        <w:t> </w:t>
      </w:r>
    </w:p>
    <w:p w14:paraId="173D02D1" w14:textId="77777777" w:rsidR="00FF208B" w:rsidRPr="00E45889" w:rsidRDefault="00FF208B" w:rsidP="00FF208B">
      <w:pPr>
        <w:textAlignment w:val="baseline"/>
        <w:rPr>
          <w:rFonts w:ascii="Bahnschrift" w:eastAsia="Times New Roman" w:hAnsi="Bahnschrift" w:cs="Tahoma"/>
          <w:color w:val="333333"/>
          <w:sz w:val="22"/>
          <w:szCs w:val="22"/>
          <w:lang w:eastAsia="en-GB"/>
        </w:rPr>
      </w:pPr>
    </w:p>
    <w:p w14:paraId="1AA1DB94" w14:textId="77777777" w:rsidR="00FF208B" w:rsidRPr="00E45889" w:rsidRDefault="00FF208B" w:rsidP="00FF208B">
      <w:pPr>
        <w:textAlignment w:val="baseline"/>
        <w:rPr>
          <w:rFonts w:ascii="Bahnschrift" w:eastAsia="Times New Roman" w:hAnsi="Bahnschrift" w:cs="Segoe UI"/>
          <w:sz w:val="22"/>
          <w:szCs w:val="22"/>
          <w:lang w:eastAsia="en-GB"/>
        </w:rPr>
      </w:pPr>
      <w:r w:rsidRPr="00E45889">
        <w:rPr>
          <w:rFonts w:ascii="Bahnschrift" w:eastAsia="Times New Roman" w:hAnsi="Bahnschrift" w:cs="Tahoma"/>
          <w:color w:val="333333"/>
          <w:sz w:val="22"/>
          <w:szCs w:val="22"/>
          <w:lang w:eastAsia="en-GB"/>
        </w:rPr>
        <w:t xml:space="preserve">To apply please email your CV and cover letter to </w:t>
      </w:r>
      <w:hyperlink r:id="rId13" w:history="1">
        <w:r w:rsidRPr="00E45889">
          <w:rPr>
            <w:rStyle w:val="Hyperlink"/>
            <w:rFonts w:ascii="Bahnschrift" w:eastAsia="Times New Roman" w:hAnsi="Bahnschrift" w:cs="Tahoma"/>
            <w:sz w:val="22"/>
            <w:szCs w:val="22"/>
            <w:lang w:eastAsia="en-GB"/>
          </w:rPr>
          <w:t>HR@tchc.net</w:t>
        </w:r>
      </w:hyperlink>
      <w:r w:rsidRPr="00E45889">
        <w:rPr>
          <w:rFonts w:ascii="Bahnschrift" w:eastAsia="Times New Roman" w:hAnsi="Bahnschrift" w:cs="Tahoma"/>
          <w:color w:val="333333"/>
          <w:sz w:val="22"/>
          <w:szCs w:val="22"/>
          <w:lang w:eastAsia="en-GB"/>
        </w:rPr>
        <w:t xml:space="preserve"> </w:t>
      </w:r>
    </w:p>
    <w:p w14:paraId="36CB2BB0" w14:textId="77777777" w:rsidR="00EF261A" w:rsidRPr="004D7DB1" w:rsidRDefault="00EF261A" w:rsidP="00B27FCE">
      <w:pPr>
        <w:pStyle w:val="BodyText"/>
        <w:rPr>
          <w:rFonts w:ascii="Bahnschrift" w:hAnsi="Bahnschrift"/>
          <w:sz w:val="22"/>
          <w:szCs w:val="22"/>
        </w:rPr>
      </w:pPr>
    </w:p>
    <w:sectPr w:rsidR="00EF261A" w:rsidRPr="004D7DB1" w:rsidSect="000E06B6">
      <w:headerReference w:type="default" r:id="rId14"/>
      <w:type w:val="continuous"/>
      <w:pgSz w:w="11906" w:h="16838"/>
      <w:pgMar w:top="1440" w:right="1080" w:bottom="2268" w:left="1080" w:header="426" w:footer="2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2C56" w14:textId="77777777" w:rsidR="000E06B6" w:rsidRDefault="000E06B6">
      <w:r>
        <w:separator/>
      </w:r>
    </w:p>
  </w:endnote>
  <w:endnote w:type="continuationSeparator" w:id="0">
    <w:p w14:paraId="292DFFA5" w14:textId="77777777" w:rsidR="000E06B6" w:rsidRDefault="000E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000" w:firstRow="0" w:lastRow="0" w:firstColumn="0" w:lastColumn="0" w:noHBand="0" w:noVBand="0"/>
    </w:tblPr>
    <w:tblGrid>
      <w:gridCol w:w="446"/>
      <w:gridCol w:w="2016"/>
      <w:gridCol w:w="231"/>
      <w:gridCol w:w="1674"/>
      <w:gridCol w:w="1185"/>
      <w:gridCol w:w="1185"/>
      <w:gridCol w:w="1185"/>
      <w:gridCol w:w="1824"/>
    </w:tblGrid>
    <w:tr w:rsidR="00FF208B" w14:paraId="5A8A47BF" w14:textId="77777777" w:rsidTr="00FF10B7">
      <w:trPr>
        <w:jc w:val="center"/>
      </w:trPr>
      <w:tc>
        <w:tcPr>
          <w:tcW w:w="462" w:type="dxa"/>
          <w:tcBorders>
            <w:top w:val="single" w:sz="4" w:space="0" w:color="004687"/>
          </w:tcBorders>
        </w:tcPr>
        <w:p w14:paraId="5010641E" w14:textId="77777777" w:rsidR="00FF208B" w:rsidRDefault="00FF208B" w:rsidP="00AA6F14">
          <w:pPr>
            <w:jc w:val="right"/>
            <w:rPr>
              <w:sz w:val="12"/>
              <w:szCs w:val="12"/>
            </w:rPr>
          </w:pPr>
        </w:p>
      </w:tc>
      <w:tc>
        <w:tcPr>
          <w:tcW w:w="6859" w:type="dxa"/>
          <w:gridSpan w:val="5"/>
          <w:tcBorders>
            <w:top w:val="single" w:sz="4" w:space="0" w:color="004687"/>
          </w:tcBorders>
        </w:tcPr>
        <w:p w14:paraId="1FDDA4DF" w14:textId="77777777" w:rsidR="00FF208B" w:rsidRDefault="00FF208B" w:rsidP="00AA6F14">
          <w:pPr>
            <w:rPr>
              <w:sz w:val="12"/>
              <w:szCs w:val="12"/>
            </w:rPr>
          </w:pPr>
        </w:p>
      </w:tc>
      <w:tc>
        <w:tcPr>
          <w:tcW w:w="3046" w:type="dxa"/>
          <w:gridSpan w:val="2"/>
          <w:tcBorders>
            <w:top w:val="single" w:sz="4" w:space="0" w:color="004687"/>
          </w:tcBorders>
        </w:tcPr>
        <w:p w14:paraId="150ACDEA" w14:textId="77777777" w:rsidR="00FF208B" w:rsidRDefault="00FF208B" w:rsidP="00AA6F14">
          <w:pPr>
            <w:jc w:val="center"/>
            <w:rPr>
              <w:sz w:val="12"/>
              <w:szCs w:val="12"/>
            </w:rPr>
          </w:pPr>
        </w:p>
      </w:tc>
    </w:tr>
    <w:tr w:rsidR="00FF208B" w14:paraId="0617473A" w14:textId="77777777" w:rsidTr="00FF10B7">
      <w:trPr>
        <w:trHeight w:val="680"/>
        <w:jc w:val="center"/>
      </w:trPr>
      <w:tc>
        <w:tcPr>
          <w:tcW w:w="3361" w:type="dxa"/>
          <w:gridSpan w:val="2"/>
          <w:tcBorders>
            <w:bottom w:val="nil"/>
          </w:tcBorders>
          <w:vAlign w:val="center"/>
        </w:tcPr>
        <w:p w14:paraId="05EF5E01" w14:textId="77777777" w:rsidR="00FF208B" w:rsidRDefault="00FF208B" w:rsidP="00AA6F14">
          <w:pPr>
            <w:contextualSpacing/>
            <w:jc w:val="right"/>
            <w:rPr>
              <w:sz w:val="12"/>
              <w:szCs w:val="12"/>
            </w:rPr>
          </w:pPr>
          <w:r>
            <w:rPr>
              <w:sz w:val="12"/>
              <w:szCs w:val="12"/>
            </w:rPr>
            <w:t xml:space="preserve">Registered in England No:05207503. </w:t>
          </w:r>
        </w:p>
        <w:p w14:paraId="4AF60A41" w14:textId="77777777" w:rsidR="00FF208B" w:rsidRDefault="00FF208B" w:rsidP="00AA6F14">
          <w:pPr>
            <w:contextualSpacing/>
            <w:jc w:val="right"/>
            <w:rPr>
              <w:sz w:val="12"/>
              <w:szCs w:val="12"/>
            </w:rPr>
          </w:pPr>
          <w:r>
            <w:rPr>
              <w:sz w:val="12"/>
              <w:szCs w:val="12"/>
            </w:rPr>
            <w:t>TCHC Group Limited. Registered Office: Chase Green House, 42 Chase Side, Enfield, Middlesex EN2 6NF</w:t>
          </w:r>
        </w:p>
      </w:tc>
      <w:tc>
        <w:tcPr>
          <w:tcW w:w="236" w:type="dxa"/>
          <w:tcBorders>
            <w:bottom w:val="nil"/>
          </w:tcBorders>
          <w:vAlign w:val="bottom"/>
        </w:tcPr>
        <w:p w14:paraId="5BF43ACD" w14:textId="77777777" w:rsidR="00FF208B" w:rsidRDefault="00FF208B" w:rsidP="00AA6F14">
          <w:pPr>
            <w:spacing w:before="140"/>
            <w:jc w:val="center"/>
            <w:rPr>
              <w:sz w:val="18"/>
            </w:rPr>
          </w:pPr>
        </w:p>
      </w:tc>
      <w:tc>
        <w:tcPr>
          <w:tcW w:w="1848" w:type="dxa"/>
          <w:tcBorders>
            <w:bottom w:val="nil"/>
          </w:tcBorders>
          <w:vAlign w:val="bottom"/>
        </w:tcPr>
        <w:p w14:paraId="4380A67C" w14:textId="77777777" w:rsidR="00FF208B" w:rsidRDefault="00FF208B" w:rsidP="00AA6F14">
          <w:pPr>
            <w:spacing w:before="140"/>
            <w:jc w:val="center"/>
            <w:rPr>
              <w:sz w:val="18"/>
            </w:rPr>
          </w:pPr>
          <w:r w:rsidRPr="0041120F">
            <w:rPr>
              <w:noProof/>
              <w:sz w:val="18"/>
              <w:lang w:eastAsia="en-GB"/>
            </w:rPr>
            <w:drawing>
              <wp:inline distT="0" distB="0" distL="0" distR="0" wp14:anchorId="53C474FB" wp14:editId="32C8A61D">
                <wp:extent cx="720882" cy="342000"/>
                <wp:effectExtent l="19050" t="0" r="3018" b="0"/>
                <wp:docPr id="78" name="Picture 34" descr="matri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logo.jpg"/>
                        <pic:cNvPicPr/>
                      </pic:nvPicPr>
                      <pic:blipFill>
                        <a:blip r:embed="rId1"/>
                        <a:stretch>
                          <a:fillRect/>
                        </a:stretch>
                      </pic:blipFill>
                      <pic:spPr>
                        <a:xfrm>
                          <a:off x="0" y="0"/>
                          <a:ext cx="720882" cy="342000"/>
                        </a:xfrm>
                        <a:prstGeom prst="rect">
                          <a:avLst/>
                        </a:prstGeom>
                      </pic:spPr>
                    </pic:pic>
                  </a:graphicData>
                </a:graphic>
              </wp:inline>
            </w:drawing>
          </w:r>
        </w:p>
      </w:tc>
      <w:tc>
        <w:tcPr>
          <w:tcW w:w="940" w:type="dxa"/>
          <w:tcBorders>
            <w:bottom w:val="nil"/>
          </w:tcBorders>
          <w:vAlign w:val="bottom"/>
        </w:tcPr>
        <w:p w14:paraId="397FBEFC" w14:textId="77777777" w:rsidR="00FF208B" w:rsidRDefault="00FF208B" w:rsidP="00AA6F14">
          <w:pPr>
            <w:spacing w:before="140"/>
            <w:jc w:val="center"/>
            <w:rPr>
              <w:sz w:val="18"/>
            </w:rPr>
          </w:pPr>
          <w:r>
            <w:rPr>
              <w:noProof/>
            </w:rPr>
            <w:drawing>
              <wp:inline distT="0" distB="0" distL="0" distR="0" wp14:anchorId="569973B6" wp14:editId="57F8EA67">
                <wp:extent cx="615829" cy="241200"/>
                <wp:effectExtent l="0" t="0" r="0" b="6985"/>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829" cy="241200"/>
                        </a:xfrm>
                        <a:prstGeom prst="rect">
                          <a:avLst/>
                        </a:prstGeom>
                        <a:noFill/>
                        <a:ln>
                          <a:noFill/>
                        </a:ln>
                      </pic:spPr>
                    </pic:pic>
                  </a:graphicData>
                </a:graphic>
              </wp:inline>
            </w:drawing>
          </w:r>
        </w:p>
      </w:tc>
      <w:tc>
        <w:tcPr>
          <w:tcW w:w="936" w:type="dxa"/>
          <w:tcBorders>
            <w:bottom w:val="nil"/>
          </w:tcBorders>
          <w:vAlign w:val="bottom"/>
        </w:tcPr>
        <w:p w14:paraId="74CE9E83" w14:textId="77777777" w:rsidR="00FF208B" w:rsidRDefault="00FF208B" w:rsidP="00AA6F14">
          <w:pPr>
            <w:spacing w:before="140"/>
            <w:jc w:val="center"/>
            <w:rPr>
              <w:sz w:val="18"/>
            </w:rPr>
          </w:pPr>
          <w:r>
            <w:rPr>
              <w:noProof/>
            </w:rPr>
            <w:drawing>
              <wp:inline distT="0" distB="0" distL="0" distR="0" wp14:anchorId="034550BB" wp14:editId="1536CB36">
                <wp:extent cx="615829" cy="241200"/>
                <wp:effectExtent l="0" t="0" r="0" b="6985"/>
                <wp:docPr id="11" name="Picture 1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829" cy="241200"/>
                        </a:xfrm>
                        <a:prstGeom prst="rect">
                          <a:avLst/>
                        </a:prstGeom>
                        <a:noFill/>
                        <a:ln>
                          <a:noFill/>
                        </a:ln>
                      </pic:spPr>
                    </pic:pic>
                  </a:graphicData>
                </a:graphic>
              </wp:inline>
            </w:drawing>
          </w:r>
        </w:p>
      </w:tc>
      <w:tc>
        <w:tcPr>
          <w:tcW w:w="940" w:type="dxa"/>
          <w:tcBorders>
            <w:bottom w:val="nil"/>
          </w:tcBorders>
          <w:vAlign w:val="bottom"/>
        </w:tcPr>
        <w:p w14:paraId="35A4070B" w14:textId="77777777" w:rsidR="00FF208B" w:rsidRDefault="00FF208B" w:rsidP="00AA6F14">
          <w:pPr>
            <w:jc w:val="center"/>
            <w:rPr>
              <w:sz w:val="18"/>
            </w:rPr>
          </w:pPr>
          <w:r>
            <w:rPr>
              <w:noProof/>
            </w:rPr>
            <w:drawing>
              <wp:inline distT="0" distB="0" distL="0" distR="0" wp14:anchorId="721E8FB6" wp14:editId="197C39B2">
                <wp:extent cx="615829" cy="241200"/>
                <wp:effectExtent l="0" t="0" r="0" b="6985"/>
                <wp:docPr id="12" name="Picture 1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829" cy="241200"/>
                        </a:xfrm>
                        <a:prstGeom prst="rect">
                          <a:avLst/>
                        </a:prstGeom>
                        <a:noFill/>
                        <a:ln>
                          <a:noFill/>
                        </a:ln>
                      </pic:spPr>
                    </pic:pic>
                  </a:graphicData>
                </a:graphic>
              </wp:inline>
            </w:drawing>
          </w:r>
        </w:p>
      </w:tc>
      <w:tc>
        <w:tcPr>
          <w:tcW w:w="2106" w:type="dxa"/>
          <w:tcBorders>
            <w:bottom w:val="nil"/>
          </w:tcBorders>
          <w:vAlign w:val="center"/>
        </w:tcPr>
        <w:p w14:paraId="70AF09C9" w14:textId="77777777" w:rsidR="00FF208B" w:rsidRDefault="00FF208B" w:rsidP="00AA6F14">
          <w:pPr>
            <w:jc w:val="center"/>
            <w:rPr>
              <w:sz w:val="18"/>
            </w:rPr>
          </w:pPr>
          <w:r>
            <w:rPr>
              <w:noProof/>
              <w:lang w:eastAsia="en-GB"/>
            </w:rPr>
            <w:drawing>
              <wp:inline distT="0" distB="0" distL="0" distR="0" wp14:anchorId="4DBE2FD0" wp14:editId="143D29B7">
                <wp:extent cx="723810" cy="723810"/>
                <wp:effectExtent l="0" t="0" r="635" b="63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a:stretch>
                          <a:fillRect/>
                        </a:stretch>
                      </pic:blipFill>
                      <pic:spPr>
                        <a:xfrm>
                          <a:off x="0" y="0"/>
                          <a:ext cx="723810" cy="723810"/>
                        </a:xfrm>
                        <a:prstGeom prst="rect">
                          <a:avLst/>
                        </a:prstGeom>
                      </pic:spPr>
                    </pic:pic>
                  </a:graphicData>
                </a:graphic>
              </wp:inline>
            </w:drawing>
          </w:r>
        </w:p>
      </w:tc>
    </w:tr>
  </w:tbl>
  <w:p w14:paraId="4614426E" w14:textId="77777777" w:rsidR="00FF208B" w:rsidRDefault="00FF208B" w:rsidP="00AA6F1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5DD0" w14:textId="77777777" w:rsidR="000E06B6" w:rsidRDefault="000E06B6">
      <w:r>
        <w:separator/>
      </w:r>
    </w:p>
  </w:footnote>
  <w:footnote w:type="continuationSeparator" w:id="0">
    <w:p w14:paraId="78288B22" w14:textId="77777777" w:rsidR="000E06B6" w:rsidRDefault="000E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jc w:val="center"/>
      <w:tblBorders>
        <w:bottom w:val="single" w:sz="4" w:space="0" w:color="004687"/>
      </w:tblBorders>
      <w:tblLook w:val="04A0" w:firstRow="1" w:lastRow="0" w:firstColumn="1" w:lastColumn="0" w:noHBand="0" w:noVBand="1"/>
    </w:tblPr>
    <w:tblGrid>
      <w:gridCol w:w="3306"/>
      <w:gridCol w:w="7134"/>
    </w:tblGrid>
    <w:tr w:rsidR="00FF208B" w14:paraId="62DE102E" w14:textId="77777777" w:rsidTr="754A30DD">
      <w:trPr>
        <w:jc w:val="center"/>
      </w:trPr>
      <w:tc>
        <w:tcPr>
          <w:tcW w:w="2196" w:type="dxa"/>
        </w:tcPr>
        <w:p w14:paraId="4E717376" w14:textId="77777777" w:rsidR="00FF208B" w:rsidRDefault="00FF208B">
          <w:pPr>
            <w:tabs>
              <w:tab w:val="center" w:pos="4513"/>
              <w:tab w:val="right" w:pos="9026"/>
            </w:tabs>
            <w:spacing w:after="120"/>
            <w:rPr>
              <w:rFonts w:eastAsia="Arial"/>
              <w:b/>
              <w:sz w:val="22"/>
              <w:szCs w:val="22"/>
            </w:rPr>
          </w:pPr>
          <w:r>
            <w:rPr>
              <w:rFonts w:eastAsia="Arial"/>
              <w:b/>
              <w:noProof/>
              <w:sz w:val="22"/>
              <w:szCs w:val="22"/>
            </w:rPr>
            <w:drawing>
              <wp:inline distT="0" distB="0" distL="0" distR="0" wp14:anchorId="058C7A3F" wp14:editId="793A7C6E">
                <wp:extent cx="1957070" cy="10915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091565"/>
                        </a:xfrm>
                        <a:prstGeom prst="rect">
                          <a:avLst/>
                        </a:prstGeom>
                        <a:noFill/>
                      </pic:spPr>
                    </pic:pic>
                  </a:graphicData>
                </a:graphic>
              </wp:inline>
            </w:drawing>
          </w:r>
        </w:p>
      </w:tc>
      <w:tc>
        <w:tcPr>
          <w:tcW w:w="8244" w:type="dxa"/>
          <w:vAlign w:val="bottom"/>
        </w:tcPr>
        <w:p w14:paraId="716766A2" w14:textId="544D1F1A" w:rsidR="00FF208B" w:rsidRPr="004D7DB1" w:rsidRDefault="00BB4F20">
          <w:pPr>
            <w:jc w:val="right"/>
            <w:rPr>
              <w:rFonts w:ascii="Bahnschrift" w:eastAsia="Arial" w:hAnsi="Bahnschrift"/>
              <w:b/>
              <w:sz w:val="28"/>
              <w:szCs w:val="28"/>
            </w:rPr>
          </w:pPr>
          <w:r>
            <w:rPr>
              <w:rFonts w:ascii="Bahnschrift" w:eastAsia="Arial" w:hAnsi="Bahnschrift"/>
              <w:b/>
              <w:sz w:val="28"/>
              <w:szCs w:val="28"/>
            </w:rPr>
            <w:t xml:space="preserve">Associate </w:t>
          </w:r>
          <w:r w:rsidR="00FF208B">
            <w:rPr>
              <w:rFonts w:ascii="Bahnschrift" w:eastAsia="Arial" w:hAnsi="Bahnschrift"/>
              <w:b/>
              <w:sz w:val="28"/>
              <w:szCs w:val="28"/>
            </w:rPr>
            <w:t>Functional Skills Tutor</w:t>
          </w:r>
        </w:p>
        <w:p w14:paraId="26D93CDB" w14:textId="77777777" w:rsidR="00FF208B" w:rsidRDefault="00FF208B">
          <w:pPr>
            <w:jc w:val="right"/>
            <w:rPr>
              <w:rFonts w:eastAsia="Arial"/>
            </w:rPr>
          </w:pPr>
          <w:r>
            <w:rPr>
              <w:rFonts w:eastAsia="Arial"/>
            </w:rPr>
            <w:fldChar w:fldCharType="begin"/>
          </w:r>
          <w:r>
            <w:rPr>
              <w:rFonts w:eastAsia="Arial"/>
            </w:rPr>
            <w:instrText xml:space="preserve"> CREATEDATE  \@ "d MMMM yyyy" </w:instrText>
          </w:r>
          <w:r w:rsidR="00000000">
            <w:rPr>
              <w:rFonts w:eastAsia="Arial"/>
            </w:rPr>
            <w:fldChar w:fldCharType="separate"/>
          </w:r>
          <w:r>
            <w:rPr>
              <w:rFonts w:eastAsia="Arial"/>
            </w:rPr>
            <w:fldChar w:fldCharType="end"/>
          </w:r>
        </w:p>
        <w:p w14:paraId="77005587" w14:textId="77777777" w:rsidR="00FF208B" w:rsidRDefault="00FF208B">
          <w:pPr>
            <w:jc w:val="right"/>
            <w:rPr>
              <w:rFonts w:eastAsia="Arial"/>
            </w:rPr>
          </w:pPr>
        </w:p>
      </w:tc>
    </w:tr>
  </w:tbl>
  <w:p w14:paraId="7C1FA387" w14:textId="77777777" w:rsidR="00FF208B" w:rsidRDefault="00FF2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4" w:type="dxa"/>
      <w:jc w:val="center"/>
      <w:tblBorders>
        <w:bottom w:val="single" w:sz="4" w:space="0" w:color="004687"/>
      </w:tblBorders>
      <w:tblLook w:val="04A0" w:firstRow="1" w:lastRow="0" w:firstColumn="1" w:lastColumn="0" w:noHBand="0" w:noVBand="1"/>
    </w:tblPr>
    <w:tblGrid>
      <w:gridCol w:w="2196"/>
      <w:gridCol w:w="7818"/>
    </w:tblGrid>
    <w:tr w:rsidR="00D22D67" w14:paraId="67A82CE1" w14:textId="77777777" w:rsidTr="754A30DD">
      <w:trPr>
        <w:jc w:val="center"/>
      </w:trPr>
      <w:tc>
        <w:tcPr>
          <w:tcW w:w="2196" w:type="dxa"/>
        </w:tcPr>
        <w:p w14:paraId="1D72EC23" w14:textId="77777777" w:rsidR="00D22D67" w:rsidRDefault="00D22D67">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2B3778D3" wp14:editId="0A22F286">
                <wp:extent cx="1232842" cy="576000"/>
                <wp:effectExtent l="19050" t="0" r="5408" b="0"/>
                <wp:docPr id="11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HC 50mm_150dpi.jpg"/>
                        <pic:cNvPicPr>
                          <a:picLocks noChangeAspect="1" noChangeArrowheads="1"/>
                        </pic:cNvPicPr>
                      </pic:nvPicPr>
                      <pic:blipFill>
                        <a:blip r:embed="rId1"/>
                        <a:srcRect/>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7818" w:type="dxa"/>
          <w:vAlign w:val="bottom"/>
        </w:tcPr>
        <w:p w14:paraId="5CD9B1F0" w14:textId="77777777" w:rsidR="00D22D67" w:rsidRDefault="00D22D67">
          <w:pPr>
            <w:jc w:val="right"/>
            <w:rPr>
              <w:rFonts w:eastAsia="Arial"/>
            </w:rPr>
          </w:pPr>
        </w:p>
        <w:p w14:paraId="268C1902" w14:textId="77777777" w:rsidR="00D22D67" w:rsidRDefault="00D22D67">
          <w:pPr>
            <w:jc w:val="right"/>
            <w:rPr>
              <w:rFonts w:eastAsia="Arial"/>
            </w:rPr>
          </w:pPr>
        </w:p>
      </w:tc>
    </w:tr>
  </w:tbl>
  <w:p w14:paraId="39CE94B2" w14:textId="77777777" w:rsidR="00D22D67" w:rsidRDefault="00D22D67">
    <w:pPr>
      <w:pStyle w:val="Header"/>
    </w:pPr>
  </w:p>
</w:hdr>
</file>

<file path=word/intelligence.xml><?xml version="1.0" encoding="utf-8"?>
<int:Intelligence xmlns:int="http://schemas.microsoft.com/office/intelligence/2019/intelligence">
  <int:IntelligenceSettings/>
  <int:Manifest>
    <int:WordHash hashCode="odyYhByQYarczZ" id="yPF6ou0t"/>
    <int:WordHash hashCode="FcwCYhYNP0Z2d4" id="e8RnKl4H"/>
    <int:WordHash hashCode="M7h3dW73qW7XPM" id="x2BTY2rh"/>
    <int:WordHash hashCode="MCkgB9FQHH5L+s" id="htTGq/Y8"/>
    <int:WordHash hashCode="EwcH4FIhM1SZFy" id="XYohCrA8"/>
    <int:WordHash hashCode="zffpJfV0Z0HDFv" id="9pHFXSRV"/>
    <int:WordHash hashCode="6SkXIPrdvR6+zU" id="uBIAwxR7"/>
    <int:WordHash hashCode="qYmwiXUUmSLSye" id="h9zdWKss"/>
    <int:WordHash hashCode="StwWm77PdcJQK3" id="gGtRrGl3"/>
    <int:WordHash hashCode="gW8rh9PTvjUd7p" id="0xFuFhKf"/>
    <int:WordHash hashCode="8axyUcKGf5LmHc" id="Hxi/cDEe"/>
    <int:WordHash hashCode="Z81UfP2PF3ya+6" id="VSpV+M0f"/>
    <int:WordHash hashCode="SOBfssAyaUPd3O" id="W9hr9l8i"/>
    <int:WordHash hashCode="RfHCMfv+4J49JZ" id="ALcTCXNI"/>
    <int:WordHash hashCode="QYprxN7M8PfVGC" id="LCvh3cbD"/>
    <int:WordHash hashCode="yIxiwsoLtgKuGw" id="Md9AR/pj"/>
  </int:Manifest>
  <int:Observations>
    <int:Content id="yPF6ou0t">
      <int:Rejection type="LegacyProofing"/>
    </int:Content>
    <int:Content id="e8RnKl4H">
      <int:Rejection type="AugLoop_Text_Critique"/>
    </int:Content>
    <int:Content id="x2BTY2rh">
      <int:Rejection type="AugLoop_Text_Critique"/>
    </int:Content>
    <int:Content id="htTGq/Y8">
      <int:Rejection type="AugLoop_Text_Critique"/>
    </int:Content>
    <int:Content id="XYohCrA8">
      <int:Rejection type="AugLoop_Text_Critique"/>
    </int:Content>
    <int:Content id="9pHFXSRV">
      <int:Rejection type="AugLoop_Text_Critique"/>
    </int:Content>
    <int:Content id="uBIAwxR7">
      <int:Rejection type="AugLoop_Text_Critique"/>
    </int:Content>
    <int:Content id="h9zdWKss">
      <int:Rejection type="AugLoop_Text_Critique"/>
    </int:Content>
    <int:Content id="gGtRrGl3">
      <int:Rejection type="AugLoop_Text_Critique"/>
    </int:Content>
    <int:Content id="0xFuFhKf">
      <int:Rejection type="AugLoop_Text_Critique"/>
    </int:Content>
    <int:Content id="Hxi/cDEe">
      <int:Rejection type="AugLoop_Text_Critique"/>
    </int:Content>
    <int:Content id="VSpV+M0f">
      <int:Rejection type="AugLoop_Text_Critique"/>
    </int:Content>
    <int:Content id="W9hr9l8i">
      <int:Rejection type="AugLoop_Text_Critique"/>
    </int:Content>
    <int:Content id="ALcTCXNI">
      <int:Rejection type="AugLoop_Text_Critique"/>
    </int:Content>
    <int:Content id="LCvh3cbD">
      <int:Rejection type="AugLoop_Text_Critique"/>
    </int:Content>
    <int:Content id="Md9AR/p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07643927"/>
    <w:multiLevelType w:val="hybridMultilevel"/>
    <w:tmpl w:val="90FA30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064E9"/>
    <w:multiLevelType w:val="multilevel"/>
    <w:tmpl w:val="F41EC09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pStyle w:val="Heading6"/>
      <w:lvlText w:val="%1.%2.%3.%4.%5.%6"/>
      <w:lvlJc w:val="left"/>
      <w:pPr>
        <w:tabs>
          <w:tab w:val="num" w:pos="1077"/>
        </w:tabs>
        <w:ind w:left="1077" w:hanging="1077"/>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91"/>
        </w:tabs>
        <w:ind w:left="1191" w:hanging="119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4" w15:restartNumberingAfterBreak="0">
    <w:nsid w:val="1BDD28F7"/>
    <w:multiLevelType w:val="hybridMultilevel"/>
    <w:tmpl w:val="862A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24F21"/>
    <w:multiLevelType w:val="hybridMultilevel"/>
    <w:tmpl w:val="B2D054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925DF"/>
    <w:multiLevelType w:val="hybridMultilevel"/>
    <w:tmpl w:val="0C12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8" w15:restartNumberingAfterBreak="0">
    <w:nsid w:val="210446B3"/>
    <w:multiLevelType w:val="multilevel"/>
    <w:tmpl w:val="0934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B1DE8"/>
    <w:multiLevelType w:val="multilevel"/>
    <w:tmpl w:val="F4D09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FA5AD5"/>
    <w:multiLevelType w:val="hybridMultilevel"/>
    <w:tmpl w:val="F2427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D3FD1"/>
    <w:multiLevelType w:val="hybridMultilevel"/>
    <w:tmpl w:val="DCF0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02FFB"/>
    <w:multiLevelType w:val="hybridMultilevel"/>
    <w:tmpl w:val="DDF6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F7095"/>
    <w:multiLevelType w:val="hybridMultilevel"/>
    <w:tmpl w:val="BCA6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34FAB"/>
    <w:multiLevelType w:val="hybridMultilevel"/>
    <w:tmpl w:val="829C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14DBE"/>
    <w:multiLevelType w:val="hybridMultilevel"/>
    <w:tmpl w:val="55E2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D6BC4"/>
    <w:multiLevelType w:val="hybridMultilevel"/>
    <w:tmpl w:val="19CE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61962"/>
    <w:multiLevelType w:val="hybridMultilevel"/>
    <w:tmpl w:val="EEE4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60D79"/>
    <w:multiLevelType w:val="hybridMultilevel"/>
    <w:tmpl w:val="3E04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57E7E"/>
    <w:multiLevelType w:val="hybridMultilevel"/>
    <w:tmpl w:val="F75C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A3347"/>
    <w:multiLevelType w:val="hybridMultilevel"/>
    <w:tmpl w:val="E0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B58DF"/>
    <w:multiLevelType w:val="hybridMultilevel"/>
    <w:tmpl w:val="55D8A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9E52A4"/>
    <w:multiLevelType w:val="hybridMultilevel"/>
    <w:tmpl w:val="2E20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355FD"/>
    <w:multiLevelType w:val="hybridMultilevel"/>
    <w:tmpl w:val="D48EC51A"/>
    <w:lvl w:ilvl="0" w:tplc="E926E6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A1AD4"/>
    <w:multiLevelType w:val="hybridMultilevel"/>
    <w:tmpl w:val="CF1C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557FA"/>
    <w:multiLevelType w:val="hybridMultilevel"/>
    <w:tmpl w:val="50B46B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7E2BFD"/>
    <w:multiLevelType w:val="hybridMultilevel"/>
    <w:tmpl w:val="8E6E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D2141"/>
    <w:multiLevelType w:val="hybridMultilevel"/>
    <w:tmpl w:val="F40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461E9"/>
    <w:multiLevelType w:val="hybridMultilevel"/>
    <w:tmpl w:val="CD8E6860"/>
    <w:lvl w:ilvl="0" w:tplc="AC361F6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C2D4E"/>
    <w:multiLevelType w:val="hybridMultilevel"/>
    <w:tmpl w:val="A18E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032475">
    <w:abstractNumId w:val="3"/>
  </w:num>
  <w:num w:numId="2" w16cid:durableId="970523570">
    <w:abstractNumId w:val="7"/>
  </w:num>
  <w:num w:numId="3" w16cid:durableId="2108429266">
    <w:abstractNumId w:val="0"/>
  </w:num>
  <w:num w:numId="4" w16cid:durableId="1449818287">
    <w:abstractNumId w:val="28"/>
  </w:num>
  <w:num w:numId="5" w16cid:durableId="637876768">
    <w:abstractNumId w:val="23"/>
  </w:num>
  <w:num w:numId="6" w16cid:durableId="2008316768">
    <w:abstractNumId w:val="8"/>
  </w:num>
  <w:num w:numId="7" w16cid:durableId="1274900116">
    <w:abstractNumId w:val="2"/>
  </w:num>
  <w:num w:numId="8" w16cid:durableId="430707176">
    <w:abstractNumId w:val="5"/>
  </w:num>
  <w:num w:numId="9" w16cid:durableId="1667785927">
    <w:abstractNumId w:val="17"/>
  </w:num>
  <w:num w:numId="10" w16cid:durableId="1608351119">
    <w:abstractNumId w:val="21"/>
  </w:num>
  <w:num w:numId="11" w16cid:durableId="1381826643">
    <w:abstractNumId w:val="25"/>
  </w:num>
  <w:num w:numId="12" w16cid:durableId="1981693386">
    <w:abstractNumId w:val="1"/>
  </w:num>
  <w:num w:numId="13" w16cid:durableId="295910728">
    <w:abstractNumId w:val="24"/>
  </w:num>
  <w:num w:numId="14" w16cid:durableId="925959101">
    <w:abstractNumId w:val="16"/>
  </w:num>
  <w:num w:numId="15" w16cid:durableId="802965722">
    <w:abstractNumId w:val="27"/>
  </w:num>
  <w:num w:numId="16" w16cid:durableId="732702975">
    <w:abstractNumId w:val="9"/>
  </w:num>
  <w:num w:numId="17" w16cid:durableId="800459402">
    <w:abstractNumId w:val="4"/>
  </w:num>
  <w:num w:numId="18" w16cid:durableId="1163621572">
    <w:abstractNumId w:val="10"/>
  </w:num>
  <w:num w:numId="19" w16cid:durableId="329987340">
    <w:abstractNumId w:val="26"/>
  </w:num>
  <w:num w:numId="20" w16cid:durableId="1670592566">
    <w:abstractNumId w:val="19"/>
  </w:num>
  <w:num w:numId="21" w16cid:durableId="1464038521">
    <w:abstractNumId w:val="29"/>
  </w:num>
  <w:num w:numId="22" w16cid:durableId="1049961157">
    <w:abstractNumId w:val="13"/>
  </w:num>
  <w:num w:numId="23" w16cid:durableId="1231386432">
    <w:abstractNumId w:val="15"/>
  </w:num>
  <w:num w:numId="24" w16cid:durableId="393742447">
    <w:abstractNumId w:val="6"/>
  </w:num>
  <w:num w:numId="25" w16cid:durableId="918557576">
    <w:abstractNumId w:val="20"/>
  </w:num>
  <w:num w:numId="26" w16cid:durableId="1949383651">
    <w:abstractNumId w:val="18"/>
  </w:num>
  <w:num w:numId="27" w16cid:durableId="1190685221">
    <w:abstractNumId w:val="12"/>
  </w:num>
  <w:num w:numId="28" w16cid:durableId="302580998">
    <w:abstractNumId w:val="14"/>
  </w:num>
  <w:num w:numId="29" w16cid:durableId="735200735">
    <w:abstractNumId w:val="22"/>
  </w:num>
  <w:num w:numId="30" w16cid:durableId="146376609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stylePaneSortMethod w:val="0003"/>
  <w:styleLockTheme/>
  <w:styleLockQFSet/>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Name" w:val="Marlins Meadow"/>
    <w:docVar w:name="BuildingNum" w:val="Building 1"/>
    <w:docVar w:name="BusinessPark" w:val="Croxley Green Business Park"/>
    <w:docVar w:name="County" w:val="Hertfordshire"/>
    <w:docVar w:name="Email" w:val="info@ tchc.net"/>
    <w:docVar w:name="Fax" w:val="Fax: 01923 211687"/>
    <w:docVar w:name="PostCode" w:val="WD18 8YA"/>
    <w:docVar w:name="Tel" w:val="Tel: 01923 698430"/>
    <w:docVar w:name="Town" w:val="Watford"/>
    <w:docVar w:name="Web" w:val="www.tchc.net"/>
  </w:docVars>
  <w:rsids>
    <w:rsidRoot w:val="00AD6E43"/>
    <w:rsid w:val="00014733"/>
    <w:rsid w:val="00017FAD"/>
    <w:rsid w:val="00037762"/>
    <w:rsid w:val="0007547B"/>
    <w:rsid w:val="00081E8D"/>
    <w:rsid w:val="00097334"/>
    <w:rsid w:val="000A3371"/>
    <w:rsid w:val="000A59C1"/>
    <w:rsid w:val="000C7B11"/>
    <w:rsid w:val="000D18B6"/>
    <w:rsid w:val="000D5CDA"/>
    <w:rsid w:val="000E06B6"/>
    <w:rsid w:val="000F143C"/>
    <w:rsid w:val="00112842"/>
    <w:rsid w:val="0014570C"/>
    <w:rsid w:val="0017169F"/>
    <w:rsid w:val="0018350B"/>
    <w:rsid w:val="00192765"/>
    <w:rsid w:val="00192FFE"/>
    <w:rsid w:val="001A0170"/>
    <w:rsid w:val="001B7396"/>
    <w:rsid w:val="001C28C8"/>
    <w:rsid w:val="001C3230"/>
    <w:rsid w:val="00203AD3"/>
    <w:rsid w:val="00235999"/>
    <w:rsid w:val="00254197"/>
    <w:rsid w:val="002878BF"/>
    <w:rsid w:val="00292FE9"/>
    <w:rsid w:val="002A6947"/>
    <w:rsid w:val="002D143D"/>
    <w:rsid w:val="002E41E3"/>
    <w:rsid w:val="0030351F"/>
    <w:rsid w:val="00336135"/>
    <w:rsid w:val="00336F16"/>
    <w:rsid w:val="00341A45"/>
    <w:rsid w:val="00352D8F"/>
    <w:rsid w:val="0038701A"/>
    <w:rsid w:val="003B04B4"/>
    <w:rsid w:val="003B6165"/>
    <w:rsid w:val="003C2395"/>
    <w:rsid w:val="003C3ECB"/>
    <w:rsid w:val="003D0428"/>
    <w:rsid w:val="003D2CA5"/>
    <w:rsid w:val="003D47B9"/>
    <w:rsid w:val="00476BDD"/>
    <w:rsid w:val="004940E9"/>
    <w:rsid w:val="004B18D9"/>
    <w:rsid w:val="004D29F3"/>
    <w:rsid w:val="004D7DB1"/>
    <w:rsid w:val="004E166A"/>
    <w:rsid w:val="004E2064"/>
    <w:rsid w:val="004F3D95"/>
    <w:rsid w:val="004F6490"/>
    <w:rsid w:val="00502A36"/>
    <w:rsid w:val="0051479E"/>
    <w:rsid w:val="0053404A"/>
    <w:rsid w:val="00541528"/>
    <w:rsid w:val="00541E36"/>
    <w:rsid w:val="005643BF"/>
    <w:rsid w:val="005643C1"/>
    <w:rsid w:val="00590329"/>
    <w:rsid w:val="005C06BC"/>
    <w:rsid w:val="005C7F93"/>
    <w:rsid w:val="005D683D"/>
    <w:rsid w:val="005E1702"/>
    <w:rsid w:val="00600CC8"/>
    <w:rsid w:val="00607D32"/>
    <w:rsid w:val="00610710"/>
    <w:rsid w:val="00635E6C"/>
    <w:rsid w:val="00653DF0"/>
    <w:rsid w:val="006A3F12"/>
    <w:rsid w:val="006A6B47"/>
    <w:rsid w:val="006B195B"/>
    <w:rsid w:val="006C1416"/>
    <w:rsid w:val="006C1F4D"/>
    <w:rsid w:val="00727387"/>
    <w:rsid w:val="007350FB"/>
    <w:rsid w:val="0074229F"/>
    <w:rsid w:val="007555F2"/>
    <w:rsid w:val="00770E2F"/>
    <w:rsid w:val="0078344D"/>
    <w:rsid w:val="00793D26"/>
    <w:rsid w:val="00796116"/>
    <w:rsid w:val="007C1E66"/>
    <w:rsid w:val="007C7109"/>
    <w:rsid w:val="007D174F"/>
    <w:rsid w:val="007E7074"/>
    <w:rsid w:val="00815DB6"/>
    <w:rsid w:val="008A60A6"/>
    <w:rsid w:val="008C36ED"/>
    <w:rsid w:val="008D0258"/>
    <w:rsid w:val="008D4D45"/>
    <w:rsid w:val="009245A0"/>
    <w:rsid w:val="00926F85"/>
    <w:rsid w:val="0093078D"/>
    <w:rsid w:val="0093182D"/>
    <w:rsid w:val="00936879"/>
    <w:rsid w:val="0094613D"/>
    <w:rsid w:val="00951639"/>
    <w:rsid w:val="0096241D"/>
    <w:rsid w:val="0096756F"/>
    <w:rsid w:val="009C131F"/>
    <w:rsid w:val="009F2EE3"/>
    <w:rsid w:val="00A279D1"/>
    <w:rsid w:val="00A357C2"/>
    <w:rsid w:val="00A43148"/>
    <w:rsid w:val="00A453A3"/>
    <w:rsid w:val="00A7459B"/>
    <w:rsid w:val="00AA0509"/>
    <w:rsid w:val="00AA4309"/>
    <w:rsid w:val="00AC3F2F"/>
    <w:rsid w:val="00AD6E43"/>
    <w:rsid w:val="00AF3338"/>
    <w:rsid w:val="00B254DF"/>
    <w:rsid w:val="00B27FCE"/>
    <w:rsid w:val="00B63B00"/>
    <w:rsid w:val="00B67A37"/>
    <w:rsid w:val="00BA2532"/>
    <w:rsid w:val="00BB4F20"/>
    <w:rsid w:val="00BC6E9A"/>
    <w:rsid w:val="00BE14BD"/>
    <w:rsid w:val="00C1124E"/>
    <w:rsid w:val="00C37DC8"/>
    <w:rsid w:val="00C50590"/>
    <w:rsid w:val="00C60F39"/>
    <w:rsid w:val="00C74C5E"/>
    <w:rsid w:val="00C94065"/>
    <w:rsid w:val="00C974BF"/>
    <w:rsid w:val="00CA7A06"/>
    <w:rsid w:val="00CB003C"/>
    <w:rsid w:val="00CB3977"/>
    <w:rsid w:val="00CE4EBB"/>
    <w:rsid w:val="00D04700"/>
    <w:rsid w:val="00D1645A"/>
    <w:rsid w:val="00D22D67"/>
    <w:rsid w:val="00D3036D"/>
    <w:rsid w:val="00D32C79"/>
    <w:rsid w:val="00D32D8A"/>
    <w:rsid w:val="00D360C5"/>
    <w:rsid w:val="00D450CD"/>
    <w:rsid w:val="00D61EC4"/>
    <w:rsid w:val="00D81A85"/>
    <w:rsid w:val="00DA1063"/>
    <w:rsid w:val="00DA2010"/>
    <w:rsid w:val="00DA2E44"/>
    <w:rsid w:val="00DA5FF8"/>
    <w:rsid w:val="00DB3DF4"/>
    <w:rsid w:val="00DC14F2"/>
    <w:rsid w:val="00DC4D54"/>
    <w:rsid w:val="00DD16F9"/>
    <w:rsid w:val="00DD4297"/>
    <w:rsid w:val="00DE04B8"/>
    <w:rsid w:val="00DE724C"/>
    <w:rsid w:val="00E33DDA"/>
    <w:rsid w:val="00E6287D"/>
    <w:rsid w:val="00E652E0"/>
    <w:rsid w:val="00ED788C"/>
    <w:rsid w:val="00EE3455"/>
    <w:rsid w:val="00EF261A"/>
    <w:rsid w:val="00F0177A"/>
    <w:rsid w:val="00F2457C"/>
    <w:rsid w:val="00F26F2C"/>
    <w:rsid w:val="00FB7EF4"/>
    <w:rsid w:val="00FC5422"/>
    <w:rsid w:val="00FE47FE"/>
    <w:rsid w:val="00FE593C"/>
    <w:rsid w:val="00FF208B"/>
    <w:rsid w:val="00FF57B1"/>
    <w:rsid w:val="01D098D3"/>
    <w:rsid w:val="04914CFD"/>
    <w:rsid w:val="055F6F3E"/>
    <w:rsid w:val="070CB5AE"/>
    <w:rsid w:val="07D1B104"/>
    <w:rsid w:val="0806B279"/>
    <w:rsid w:val="0A38A874"/>
    <w:rsid w:val="0A60BDCE"/>
    <w:rsid w:val="0B8C6902"/>
    <w:rsid w:val="0C137472"/>
    <w:rsid w:val="0C17FFA4"/>
    <w:rsid w:val="0F971919"/>
    <w:rsid w:val="1045C120"/>
    <w:rsid w:val="1182ED9A"/>
    <w:rsid w:val="11FFB230"/>
    <w:rsid w:val="128EE33B"/>
    <w:rsid w:val="12CA8BE2"/>
    <w:rsid w:val="147F3F2E"/>
    <w:rsid w:val="15CAF792"/>
    <w:rsid w:val="1779C008"/>
    <w:rsid w:val="178ACE26"/>
    <w:rsid w:val="181E186D"/>
    <w:rsid w:val="1B2926AA"/>
    <w:rsid w:val="1D5036B7"/>
    <w:rsid w:val="1E3627CA"/>
    <w:rsid w:val="20416E35"/>
    <w:rsid w:val="207C950C"/>
    <w:rsid w:val="255D7D88"/>
    <w:rsid w:val="26C90DAA"/>
    <w:rsid w:val="27D1F08D"/>
    <w:rsid w:val="27EADBF0"/>
    <w:rsid w:val="2811BF0A"/>
    <w:rsid w:val="2904B9D6"/>
    <w:rsid w:val="292E0C33"/>
    <w:rsid w:val="2936B659"/>
    <w:rsid w:val="2BB161C3"/>
    <w:rsid w:val="2BC21FD1"/>
    <w:rsid w:val="31D1ECCB"/>
    <w:rsid w:val="321359E7"/>
    <w:rsid w:val="327C8EDC"/>
    <w:rsid w:val="37C31838"/>
    <w:rsid w:val="39A86306"/>
    <w:rsid w:val="3A3D1DF2"/>
    <w:rsid w:val="3BCD1EEE"/>
    <w:rsid w:val="3CE003C8"/>
    <w:rsid w:val="3D1E9447"/>
    <w:rsid w:val="3F2BCF1D"/>
    <w:rsid w:val="4188D549"/>
    <w:rsid w:val="459226FC"/>
    <w:rsid w:val="45BA1D58"/>
    <w:rsid w:val="46BA8A0C"/>
    <w:rsid w:val="48B98906"/>
    <w:rsid w:val="4A3683B1"/>
    <w:rsid w:val="4A45099C"/>
    <w:rsid w:val="4A781CD4"/>
    <w:rsid w:val="4C2E25A4"/>
    <w:rsid w:val="4F32F44B"/>
    <w:rsid w:val="506291B7"/>
    <w:rsid w:val="509CF59B"/>
    <w:rsid w:val="511DFFA7"/>
    <w:rsid w:val="51ACCAF3"/>
    <w:rsid w:val="545A47D5"/>
    <w:rsid w:val="566CA655"/>
    <w:rsid w:val="56FA3ECA"/>
    <w:rsid w:val="5944B047"/>
    <w:rsid w:val="594BA9E3"/>
    <w:rsid w:val="599E81AA"/>
    <w:rsid w:val="5FEDFB40"/>
    <w:rsid w:val="61E1528A"/>
    <w:rsid w:val="61ED8E5F"/>
    <w:rsid w:val="62E36453"/>
    <w:rsid w:val="64AAD91A"/>
    <w:rsid w:val="65EEE20E"/>
    <w:rsid w:val="69A14B4C"/>
    <w:rsid w:val="6A7075B3"/>
    <w:rsid w:val="6B2EAD6C"/>
    <w:rsid w:val="6D7AF68F"/>
    <w:rsid w:val="729AF95A"/>
    <w:rsid w:val="73A47D16"/>
    <w:rsid w:val="74634367"/>
    <w:rsid w:val="754A30DD"/>
    <w:rsid w:val="76CAC8ED"/>
    <w:rsid w:val="776DF5E3"/>
    <w:rsid w:val="77D07AAE"/>
    <w:rsid w:val="793D82FD"/>
    <w:rsid w:val="79939DFD"/>
    <w:rsid w:val="7A99BABF"/>
    <w:rsid w:val="7B995998"/>
    <w:rsid w:val="7BA97224"/>
    <w:rsid w:val="7C7773E7"/>
    <w:rsid w:val="7DE54EB4"/>
    <w:rsid w:val="7E384AC6"/>
    <w:rsid w:val="7E4765A1"/>
    <w:rsid w:val="7FBCC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2A304"/>
  <w15:docId w15:val="{2421489A-E2FC-4675-8742-AE2A000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5A0"/>
    <w:pPr>
      <w:spacing w:after="0"/>
      <w:ind w:left="0" w:firstLine="0"/>
    </w:pPr>
  </w:style>
  <w:style w:type="paragraph" w:styleId="Heading1">
    <w:name w:val="heading 1"/>
    <w:basedOn w:val="Normal"/>
    <w:next w:val="BodyText"/>
    <w:link w:val="Heading1Char"/>
    <w:qFormat/>
    <w:rsid w:val="009245A0"/>
    <w:pPr>
      <w:keepNext/>
      <w:keepLines/>
      <w:numPr>
        <w:numId w:val="1"/>
      </w:numPr>
      <w:spacing w:before="240" w:after="240"/>
      <w:outlineLvl w:val="0"/>
    </w:pPr>
    <w:rPr>
      <w:rFonts w:eastAsiaTheme="majorEastAsia" w:cstheme="majorBidi"/>
      <w:b/>
      <w:bCs/>
      <w:color w:val="004687"/>
      <w:sz w:val="28"/>
      <w:szCs w:val="28"/>
    </w:rPr>
  </w:style>
  <w:style w:type="paragraph" w:styleId="Heading2">
    <w:name w:val="heading 2"/>
    <w:basedOn w:val="Normal"/>
    <w:next w:val="BodyText"/>
    <w:link w:val="Heading2Char"/>
    <w:qFormat/>
    <w:rsid w:val="009245A0"/>
    <w:pPr>
      <w:keepNext/>
      <w:keepLines/>
      <w:numPr>
        <w:ilvl w:val="1"/>
        <w:numId w:val="1"/>
      </w:numPr>
      <w:spacing w:before="200"/>
      <w:outlineLvl w:val="1"/>
    </w:pPr>
    <w:rPr>
      <w:rFonts w:eastAsiaTheme="majorEastAsia" w:cstheme="majorBidi"/>
      <w:b/>
      <w:bCs/>
      <w:color w:val="004687"/>
      <w:sz w:val="26"/>
      <w:szCs w:val="26"/>
    </w:rPr>
  </w:style>
  <w:style w:type="paragraph" w:styleId="Heading3">
    <w:name w:val="heading 3"/>
    <w:next w:val="BodyText"/>
    <w:link w:val="Heading3Char"/>
    <w:qFormat/>
    <w:rsid w:val="009245A0"/>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9245A0"/>
    <w:pPr>
      <w:keepNext/>
      <w:keepLines/>
      <w:numPr>
        <w:ilvl w:val="3"/>
        <w:numId w:val="1"/>
      </w:numPr>
      <w:spacing w:before="140" w:after="0"/>
      <w:outlineLvl w:val="3"/>
    </w:pPr>
    <w:rPr>
      <w:rFonts w:eastAsiaTheme="majorEastAsia" w:cstheme="majorBidi"/>
      <w:b/>
      <w:bCs/>
      <w:i/>
      <w:color w:val="004687"/>
      <w:sz w:val="22"/>
    </w:rPr>
  </w:style>
  <w:style w:type="paragraph" w:styleId="Heading5">
    <w:name w:val="heading 5"/>
    <w:basedOn w:val="Normal"/>
    <w:next w:val="BodyText"/>
    <w:link w:val="Heading5Char"/>
    <w:semiHidden/>
    <w:rsid w:val="009245A0"/>
    <w:pPr>
      <w:numPr>
        <w:ilvl w:val="4"/>
        <w:numId w:val="1"/>
      </w:numPr>
      <w:spacing w:before="140" w:after="140"/>
      <w:outlineLvl w:val="4"/>
    </w:pPr>
    <w:rPr>
      <w:rFonts w:eastAsiaTheme="majorEastAsia" w:cstheme="majorBidi"/>
      <w:color w:val="004687"/>
      <w:sz w:val="22"/>
    </w:rPr>
  </w:style>
  <w:style w:type="paragraph" w:styleId="Heading6">
    <w:name w:val="heading 6"/>
    <w:basedOn w:val="Normal"/>
    <w:next w:val="BodyText"/>
    <w:link w:val="Heading6Char"/>
    <w:semiHidden/>
    <w:rsid w:val="009245A0"/>
    <w:pPr>
      <w:numPr>
        <w:ilvl w:val="5"/>
        <w:numId w:val="1"/>
      </w:numPr>
      <w:spacing w:before="240" w:after="60"/>
      <w:outlineLvl w:val="5"/>
    </w:pPr>
    <w:rPr>
      <w:rFonts w:eastAsiaTheme="majorEastAsia" w:cstheme="majorBidi"/>
      <w:i/>
      <w:color w:val="004687"/>
    </w:rPr>
  </w:style>
  <w:style w:type="paragraph" w:styleId="Heading7">
    <w:name w:val="heading 7"/>
    <w:basedOn w:val="Normal"/>
    <w:next w:val="BodyText"/>
    <w:link w:val="Heading7Char"/>
    <w:semiHidden/>
    <w:rsid w:val="009245A0"/>
    <w:pPr>
      <w:numPr>
        <w:ilvl w:val="6"/>
        <w:numId w:val="1"/>
      </w:numPr>
      <w:spacing w:before="240" w:after="60"/>
      <w:outlineLvl w:val="6"/>
    </w:pPr>
    <w:rPr>
      <w:rFonts w:eastAsiaTheme="majorEastAsia" w:cstheme="majorBidi"/>
      <w:color w:val="004687"/>
    </w:rPr>
  </w:style>
  <w:style w:type="paragraph" w:styleId="Heading8">
    <w:name w:val="heading 8"/>
    <w:basedOn w:val="Normal"/>
    <w:next w:val="BodyText"/>
    <w:link w:val="Heading8Char"/>
    <w:semiHidden/>
    <w:rsid w:val="009245A0"/>
    <w:pPr>
      <w:numPr>
        <w:ilvl w:val="7"/>
        <w:numId w:val="1"/>
      </w:numPr>
      <w:spacing w:before="240" w:after="60"/>
      <w:outlineLvl w:val="7"/>
    </w:pPr>
    <w:rPr>
      <w:rFonts w:eastAsiaTheme="majorEastAsia" w:cstheme="majorBidi"/>
      <w:i/>
      <w:color w:val="004687"/>
    </w:rPr>
  </w:style>
  <w:style w:type="paragraph" w:styleId="Heading9">
    <w:name w:val="heading 9"/>
    <w:basedOn w:val="Normal"/>
    <w:next w:val="BodyText"/>
    <w:link w:val="Heading9Char"/>
    <w:semiHidden/>
    <w:rsid w:val="009245A0"/>
    <w:pPr>
      <w:numPr>
        <w:ilvl w:val="8"/>
        <w:numId w:val="1"/>
      </w:numPr>
      <w:spacing w:before="240" w:after="60"/>
      <w:outlineLvl w:val="8"/>
    </w:pPr>
    <w:rPr>
      <w:rFonts w:eastAsiaTheme="majorEastAsia" w:cstheme="majorBidi"/>
      <w:i/>
      <w:color w:val="0046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45A0"/>
    <w:pPr>
      <w:spacing w:before="200" w:after="200"/>
    </w:pPr>
    <w:rPr>
      <w:rFonts w:eastAsia="Times New Roman" w:cs="Times New Roman"/>
      <w:spacing w:val="-5"/>
    </w:rPr>
  </w:style>
  <w:style w:type="character" w:customStyle="1" w:styleId="BodyTextChar">
    <w:name w:val="Body Text Char"/>
    <w:basedOn w:val="DefaultParagraphFont"/>
    <w:link w:val="BodyText"/>
    <w:rsid w:val="009245A0"/>
    <w:rPr>
      <w:rFonts w:eastAsia="Times New Roman" w:cs="Times New Roman"/>
      <w:spacing w:val="-5"/>
    </w:rPr>
  </w:style>
  <w:style w:type="character" w:styleId="Emphasis">
    <w:name w:val="Emphasis"/>
    <w:basedOn w:val="DefaultParagraphFont"/>
    <w:uiPriority w:val="20"/>
    <w:semiHidden/>
    <w:rsid w:val="009245A0"/>
    <w:rPr>
      <w:rFonts w:ascii="Arial" w:hAnsi="Arial"/>
      <w:i/>
      <w:iCs/>
    </w:rPr>
  </w:style>
  <w:style w:type="paragraph" w:styleId="Title">
    <w:name w:val="Title"/>
    <w:basedOn w:val="Normal"/>
    <w:next w:val="Normal"/>
    <w:link w:val="TitleChar"/>
    <w:autoRedefine/>
    <w:semiHidden/>
    <w:unhideWhenUsed/>
    <w:qFormat/>
    <w:rsid w:val="009245A0"/>
    <w:pPr>
      <w:framePr w:wrap="notBeside" w:vAnchor="text" w:hAnchor="text" w:y="1"/>
      <w:spacing w:after="300"/>
      <w:contextualSpacing/>
      <w:jc w:val="center"/>
    </w:pPr>
    <w:rPr>
      <w:rFonts w:eastAsiaTheme="majorEastAsia" w:cstheme="majorBidi"/>
      <w:b/>
      <w:color w:val="004687"/>
      <w:spacing w:val="5"/>
      <w:kern w:val="28"/>
      <w:sz w:val="52"/>
      <w:szCs w:val="52"/>
    </w:rPr>
  </w:style>
  <w:style w:type="character" w:customStyle="1" w:styleId="TitleChar">
    <w:name w:val="Title Char"/>
    <w:basedOn w:val="DefaultParagraphFont"/>
    <w:link w:val="Title"/>
    <w:semiHidden/>
    <w:rsid w:val="009245A0"/>
    <w:rPr>
      <w:rFonts w:eastAsiaTheme="majorEastAsia" w:cstheme="majorBidi"/>
      <w:b/>
      <w:color w:val="004687"/>
      <w:spacing w:val="5"/>
      <w:kern w:val="28"/>
      <w:sz w:val="52"/>
      <w:szCs w:val="52"/>
      <w:lang w:val="en-CA"/>
    </w:rPr>
  </w:style>
  <w:style w:type="character" w:customStyle="1" w:styleId="Heading1Char">
    <w:name w:val="Heading 1 Char"/>
    <w:basedOn w:val="DefaultParagraphFont"/>
    <w:link w:val="Heading1"/>
    <w:rsid w:val="009245A0"/>
    <w:rPr>
      <w:rFonts w:eastAsiaTheme="majorEastAsia" w:cstheme="majorBidi"/>
      <w:b/>
      <w:bCs/>
      <w:color w:val="004687"/>
      <w:sz w:val="28"/>
      <w:szCs w:val="28"/>
    </w:rPr>
  </w:style>
  <w:style w:type="character" w:customStyle="1" w:styleId="Heading2Char">
    <w:name w:val="Heading 2 Char"/>
    <w:basedOn w:val="DefaultParagraphFont"/>
    <w:link w:val="Heading2"/>
    <w:rsid w:val="009245A0"/>
    <w:rPr>
      <w:rFonts w:eastAsiaTheme="majorEastAsia" w:cstheme="majorBidi"/>
      <w:b/>
      <w:bCs/>
      <w:color w:val="004687"/>
      <w:sz w:val="26"/>
      <w:szCs w:val="26"/>
    </w:rPr>
  </w:style>
  <w:style w:type="character" w:customStyle="1" w:styleId="Heading3Char">
    <w:name w:val="Heading 3 Char"/>
    <w:basedOn w:val="DefaultParagraphFont"/>
    <w:link w:val="Heading3"/>
    <w:rsid w:val="009245A0"/>
    <w:rPr>
      <w:rFonts w:eastAsiaTheme="majorEastAsia" w:cstheme="majorBidi"/>
      <w:b/>
      <w:bCs/>
      <w:iCs/>
      <w:color w:val="004687"/>
      <w:sz w:val="24"/>
    </w:rPr>
  </w:style>
  <w:style w:type="character" w:customStyle="1" w:styleId="Heading4Char">
    <w:name w:val="Heading 4 Char"/>
    <w:basedOn w:val="DefaultParagraphFont"/>
    <w:link w:val="Heading4"/>
    <w:rsid w:val="009245A0"/>
    <w:rPr>
      <w:rFonts w:eastAsiaTheme="majorEastAsia" w:cstheme="majorBidi"/>
      <w:b/>
      <w:bCs/>
      <w:i/>
      <w:color w:val="004687"/>
      <w:sz w:val="22"/>
    </w:rPr>
  </w:style>
  <w:style w:type="character" w:customStyle="1" w:styleId="Heading5Char">
    <w:name w:val="Heading 5 Char"/>
    <w:basedOn w:val="DefaultParagraphFont"/>
    <w:link w:val="Heading5"/>
    <w:semiHidden/>
    <w:rsid w:val="009245A0"/>
    <w:rPr>
      <w:rFonts w:eastAsiaTheme="majorEastAsia" w:cstheme="majorBidi"/>
      <w:color w:val="004687"/>
      <w:sz w:val="22"/>
    </w:rPr>
  </w:style>
  <w:style w:type="character" w:customStyle="1" w:styleId="Heading6Char">
    <w:name w:val="Heading 6 Char"/>
    <w:basedOn w:val="DefaultParagraphFont"/>
    <w:link w:val="Heading6"/>
    <w:semiHidden/>
    <w:rsid w:val="009245A0"/>
    <w:rPr>
      <w:rFonts w:eastAsiaTheme="majorEastAsia" w:cstheme="majorBidi"/>
      <w:i/>
      <w:color w:val="004687"/>
    </w:rPr>
  </w:style>
  <w:style w:type="character" w:customStyle="1" w:styleId="Heading7Char">
    <w:name w:val="Heading 7 Char"/>
    <w:basedOn w:val="DefaultParagraphFont"/>
    <w:link w:val="Heading7"/>
    <w:semiHidden/>
    <w:rsid w:val="009245A0"/>
    <w:rPr>
      <w:rFonts w:eastAsiaTheme="majorEastAsia" w:cstheme="majorBidi"/>
      <w:color w:val="004687"/>
    </w:rPr>
  </w:style>
  <w:style w:type="character" w:customStyle="1" w:styleId="Heading8Char">
    <w:name w:val="Heading 8 Char"/>
    <w:basedOn w:val="DefaultParagraphFont"/>
    <w:link w:val="Heading8"/>
    <w:semiHidden/>
    <w:rsid w:val="009245A0"/>
    <w:rPr>
      <w:rFonts w:eastAsiaTheme="majorEastAsia" w:cstheme="majorBidi"/>
      <w:i/>
      <w:color w:val="004687"/>
    </w:rPr>
  </w:style>
  <w:style w:type="character" w:customStyle="1" w:styleId="Heading9Char">
    <w:name w:val="Heading 9 Char"/>
    <w:basedOn w:val="DefaultParagraphFont"/>
    <w:link w:val="Heading9"/>
    <w:semiHidden/>
    <w:rsid w:val="009245A0"/>
    <w:rPr>
      <w:rFonts w:eastAsiaTheme="majorEastAsia" w:cstheme="majorBidi"/>
      <w:i/>
      <w:color w:val="004687"/>
    </w:rPr>
  </w:style>
  <w:style w:type="paragraph" w:styleId="Subtitle">
    <w:name w:val="Subtitle"/>
    <w:basedOn w:val="Normal"/>
    <w:next w:val="Normal"/>
    <w:link w:val="SubtitleChar"/>
    <w:uiPriority w:val="11"/>
    <w:semiHidden/>
    <w:rsid w:val="009245A0"/>
    <w:pPr>
      <w:numPr>
        <w:ilvl w:val="1"/>
      </w:numPr>
      <w:ind w:left="1872" w:hanging="284"/>
    </w:pPr>
    <w:rPr>
      <w:rFonts w:eastAsiaTheme="majorEastAsia" w:cstheme="majorBidi"/>
      <w:i/>
      <w:iCs/>
      <w:color w:val="002C76"/>
      <w:spacing w:val="15"/>
      <w:sz w:val="24"/>
      <w:szCs w:val="24"/>
    </w:rPr>
  </w:style>
  <w:style w:type="character" w:customStyle="1" w:styleId="SubtitleChar">
    <w:name w:val="Subtitle Char"/>
    <w:basedOn w:val="DefaultParagraphFont"/>
    <w:link w:val="Subtitle"/>
    <w:uiPriority w:val="11"/>
    <w:semiHidden/>
    <w:rsid w:val="009245A0"/>
    <w:rPr>
      <w:rFonts w:eastAsiaTheme="majorEastAsia" w:cstheme="majorBidi"/>
      <w:i/>
      <w:iCs/>
      <w:color w:val="002C76"/>
      <w:spacing w:val="15"/>
      <w:sz w:val="24"/>
      <w:szCs w:val="24"/>
    </w:rPr>
  </w:style>
  <w:style w:type="character" w:styleId="Strong">
    <w:name w:val="Strong"/>
    <w:basedOn w:val="DefaultParagraphFont"/>
    <w:uiPriority w:val="22"/>
    <w:qFormat/>
    <w:rsid w:val="009245A0"/>
    <w:rPr>
      <w:rFonts w:ascii="Arial" w:hAnsi="Arial"/>
      <w:b/>
      <w:bCs/>
    </w:rPr>
  </w:style>
  <w:style w:type="paragraph" w:styleId="NoSpacing">
    <w:name w:val="No Spacing"/>
    <w:uiPriority w:val="1"/>
    <w:semiHidden/>
    <w:unhideWhenUsed/>
    <w:qFormat/>
    <w:rsid w:val="009245A0"/>
    <w:pPr>
      <w:spacing w:after="0"/>
      <w:ind w:left="0" w:firstLine="0"/>
    </w:pPr>
  </w:style>
  <w:style w:type="paragraph" w:styleId="ListParagraph">
    <w:name w:val="List Paragraph"/>
    <w:basedOn w:val="Normal"/>
    <w:uiPriority w:val="34"/>
    <w:qFormat/>
    <w:rsid w:val="009245A0"/>
    <w:pPr>
      <w:contextualSpacing/>
    </w:pPr>
  </w:style>
  <w:style w:type="paragraph" w:styleId="Quote">
    <w:name w:val="Quote"/>
    <w:basedOn w:val="Normal"/>
    <w:next w:val="Normal"/>
    <w:link w:val="QuoteChar"/>
    <w:uiPriority w:val="29"/>
    <w:semiHidden/>
    <w:rsid w:val="009245A0"/>
    <w:rPr>
      <w:i/>
      <w:iCs/>
      <w:color w:val="004687" w:themeColor="text1"/>
    </w:rPr>
  </w:style>
  <w:style w:type="character" w:customStyle="1" w:styleId="QuoteChar">
    <w:name w:val="Quote Char"/>
    <w:basedOn w:val="DefaultParagraphFont"/>
    <w:link w:val="Quote"/>
    <w:uiPriority w:val="29"/>
    <w:semiHidden/>
    <w:rsid w:val="009245A0"/>
    <w:rPr>
      <w:i/>
      <w:iCs/>
      <w:color w:val="004687" w:themeColor="text1"/>
    </w:rPr>
  </w:style>
  <w:style w:type="paragraph" w:styleId="IntenseQuote">
    <w:name w:val="Intense Quote"/>
    <w:basedOn w:val="Normal"/>
    <w:next w:val="Normal"/>
    <w:link w:val="IntenseQuoteChar"/>
    <w:uiPriority w:val="30"/>
    <w:semiHidden/>
    <w:rsid w:val="009245A0"/>
    <w:pPr>
      <w:pBdr>
        <w:bottom w:val="single" w:sz="4" w:space="4" w:color="0092A7" w:themeColor="accent1"/>
      </w:pBdr>
      <w:spacing w:before="200" w:after="280"/>
      <w:ind w:left="936" w:right="936"/>
    </w:pPr>
    <w:rPr>
      <w:b/>
      <w:bCs/>
      <w:i/>
      <w:iCs/>
      <w:color w:val="00337F"/>
    </w:rPr>
  </w:style>
  <w:style w:type="character" w:customStyle="1" w:styleId="IntenseQuoteChar">
    <w:name w:val="Intense Quote Char"/>
    <w:basedOn w:val="DefaultParagraphFont"/>
    <w:link w:val="IntenseQuote"/>
    <w:uiPriority w:val="30"/>
    <w:semiHidden/>
    <w:rsid w:val="009245A0"/>
    <w:rPr>
      <w:b/>
      <w:bCs/>
      <w:i/>
      <w:iCs/>
      <w:color w:val="00337F"/>
    </w:rPr>
  </w:style>
  <w:style w:type="character" w:styleId="SubtleEmphasis">
    <w:name w:val="Subtle Emphasis"/>
    <w:basedOn w:val="DefaultParagraphFont"/>
    <w:uiPriority w:val="19"/>
    <w:semiHidden/>
    <w:rsid w:val="009245A0"/>
    <w:rPr>
      <w:rFonts w:ascii="Arial" w:hAnsi="Arial"/>
      <w:i/>
      <w:iCs/>
      <w:color w:val="C30065"/>
    </w:rPr>
  </w:style>
  <w:style w:type="character" w:styleId="IntenseEmphasis">
    <w:name w:val="Intense Emphasis"/>
    <w:basedOn w:val="DefaultParagraphFont"/>
    <w:uiPriority w:val="21"/>
    <w:semiHidden/>
    <w:rsid w:val="009245A0"/>
    <w:rPr>
      <w:b/>
      <w:bCs/>
      <w:i/>
      <w:iCs/>
      <w:color w:val="004687"/>
    </w:rPr>
  </w:style>
  <w:style w:type="character" w:styleId="SubtleReference">
    <w:name w:val="Subtle Reference"/>
    <w:basedOn w:val="DefaultParagraphFont"/>
    <w:uiPriority w:val="31"/>
    <w:semiHidden/>
    <w:rsid w:val="009245A0"/>
    <w:rPr>
      <w:rFonts w:ascii="Arial" w:hAnsi="Arial"/>
      <w:smallCaps/>
      <w:color w:val="0092A7"/>
      <w:u w:val="single"/>
    </w:rPr>
  </w:style>
  <w:style w:type="character" w:styleId="IntenseReference">
    <w:name w:val="Intense Reference"/>
    <w:basedOn w:val="DefaultParagraphFont"/>
    <w:uiPriority w:val="32"/>
    <w:semiHidden/>
    <w:rsid w:val="009245A0"/>
    <w:rPr>
      <w:rFonts w:ascii="Arial" w:hAnsi="Arial"/>
      <w:b/>
      <w:bCs/>
      <w:smallCaps/>
      <w:color w:val="0092A7"/>
      <w:spacing w:val="5"/>
      <w:u w:val="single"/>
    </w:rPr>
  </w:style>
  <w:style w:type="character" w:styleId="BookTitle">
    <w:name w:val="Book Title"/>
    <w:basedOn w:val="DefaultParagraphFont"/>
    <w:uiPriority w:val="33"/>
    <w:semiHidden/>
    <w:rsid w:val="009245A0"/>
    <w:rPr>
      <w:rFonts w:ascii="Arial" w:hAnsi="Arial"/>
      <w:b/>
      <w:bCs/>
      <w:smallCaps/>
      <w:spacing w:val="5"/>
    </w:rPr>
  </w:style>
  <w:style w:type="paragraph" w:styleId="TOCHeading">
    <w:name w:val="TOC Heading"/>
    <w:basedOn w:val="Heading1"/>
    <w:next w:val="Normal"/>
    <w:uiPriority w:val="39"/>
    <w:unhideWhenUsed/>
    <w:qFormat/>
    <w:rsid w:val="009245A0"/>
    <w:pPr>
      <w:numPr>
        <w:numId w:val="0"/>
      </w:numPr>
      <w:outlineLvl w:val="9"/>
    </w:pPr>
    <w:rPr>
      <w:rFonts w:asciiTheme="majorHAnsi" w:hAnsiTheme="majorHAnsi"/>
    </w:rPr>
  </w:style>
  <w:style w:type="paragraph" w:styleId="Caption">
    <w:name w:val="caption"/>
    <w:basedOn w:val="Normal"/>
    <w:next w:val="Normal"/>
    <w:uiPriority w:val="35"/>
    <w:semiHidden/>
    <w:unhideWhenUsed/>
    <w:qFormat/>
    <w:rsid w:val="009245A0"/>
    <w:pPr>
      <w:spacing w:after="200"/>
    </w:pPr>
    <w:rPr>
      <w:rFonts w:eastAsia="Times New Roman" w:cs="Times New Roman"/>
      <w:b/>
      <w:bCs/>
      <w:color w:val="0092A7" w:themeColor="accent1"/>
      <w:sz w:val="18"/>
      <w:szCs w:val="18"/>
    </w:rPr>
  </w:style>
  <w:style w:type="paragraph" w:styleId="ListBullet">
    <w:name w:val="List Bullet"/>
    <w:basedOn w:val="BodyText"/>
    <w:qFormat/>
    <w:rsid w:val="009245A0"/>
    <w:pPr>
      <w:numPr>
        <w:numId w:val="2"/>
      </w:numPr>
      <w:contextualSpacing/>
    </w:pPr>
    <w:rPr>
      <w:spacing w:val="0"/>
    </w:rPr>
  </w:style>
  <w:style w:type="paragraph" w:customStyle="1" w:styleId="DocumentTitle">
    <w:name w:val="Document Title"/>
    <w:basedOn w:val="Title"/>
    <w:uiPriority w:val="1"/>
    <w:qFormat/>
    <w:rsid w:val="009245A0"/>
    <w:pPr>
      <w:framePr w:wrap="notBeside"/>
      <w:spacing w:before="160" w:after="160"/>
      <w:contextualSpacing w:val="0"/>
      <w:jc w:val="left"/>
    </w:pPr>
    <w:rPr>
      <w:rFonts w:eastAsia="Times New Roman" w:cs="Times New Roman"/>
      <w:spacing w:val="0"/>
      <w:kern w:val="0"/>
      <w:sz w:val="40"/>
      <w:szCs w:val="20"/>
    </w:rPr>
  </w:style>
  <w:style w:type="paragraph" w:customStyle="1" w:styleId="TableHeading">
    <w:name w:val="Table Heading"/>
    <w:basedOn w:val="BodyText"/>
    <w:rsid w:val="009245A0"/>
    <w:pPr>
      <w:spacing w:before="120" w:after="120"/>
      <w:jc w:val="center"/>
    </w:pPr>
    <w:rPr>
      <w:b/>
      <w:color w:val="FFFFFF"/>
      <w:spacing w:val="0"/>
    </w:rPr>
  </w:style>
  <w:style w:type="paragraph" w:styleId="BlockText">
    <w:name w:val="Block Text"/>
    <w:basedOn w:val="Normal"/>
    <w:uiPriority w:val="99"/>
    <w:semiHidden/>
    <w:unhideWhenUsed/>
    <w:rsid w:val="009245A0"/>
    <w:pPr>
      <w:pBdr>
        <w:top w:val="single" w:sz="2" w:space="10" w:color="0092A7" w:themeColor="accent1" w:shadow="1"/>
        <w:left w:val="single" w:sz="2" w:space="10" w:color="0092A7" w:themeColor="accent1" w:shadow="1"/>
        <w:bottom w:val="single" w:sz="2" w:space="10" w:color="0092A7" w:themeColor="accent1" w:shadow="1"/>
        <w:right w:val="single" w:sz="2" w:space="10" w:color="0092A7" w:themeColor="accent1" w:shadow="1"/>
      </w:pBdr>
      <w:ind w:left="1152" w:right="1152"/>
    </w:pPr>
    <w:rPr>
      <w:rFonts w:asciiTheme="minorHAnsi" w:eastAsiaTheme="minorEastAsia" w:hAnsiTheme="minorHAnsi"/>
      <w:i/>
      <w:iCs/>
      <w:color w:val="0092A7" w:themeColor="accent1"/>
    </w:rPr>
  </w:style>
  <w:style w:type="paragraph" w:styleId="Header">
    <w:name w:val="header"/>
    <w:basedOn w:val="Normal"/>
    <w:link w:val="HeaderChar"/>
    <w:uiPriority w:val="99"/>
    <w:unhideWhenUsed/>
    <w:rsid w:val="009245A0"/>
    <w:pPr>
      <w:tabs>
        <w:tab w:val="center" w:pos="4513"/>
        <w:tab w:val="right" w:pos="9026"/>
      </w:tabs>
    </w:pPr>
  </w:style>
  <w:style w:type="character" w:customStyle="1" w:styleId="HeaderChar">
    <w:name w:val="Header Char"/>
    <w:basedOn w:val="DefaultParagraphFont"/>
    <w:link w:val="Header"/>
    <w:uiPriority w:val="99"/>
    <w:rsid w:val="009245A0"/>
    <w:rPr>
      <w:lang w:val="en-CA"/>
    </w:rPr>
  </w:style>
  <w:style w:type="paragraph" w:styleId="Footer">
    <w:name w:val="footer"/>
    <w:basedOn w:val="Normal"/>
    <w:link w:val="FooterChar"/>
    <w:uiPriority w:val="99"/>
    <w:unhideWhenUsed/>
    <w:rsid w:val="009245A0"/>
    <w:pPr>
      <w:tabs>
        <w:tab w:val="center" w:pos="4513"/>
        <w:tab w:val="right" w:pos="9026"/>
      </w:tabs>
    </w:pPr>
  </w:style>
  <w:style w:type="character" w:customStyle="1" w:styleId="FooterChar">
    <w:name w:val="Footer Char"/>
    <w:basedOn w:val="DefaultParagraphFont"/>
    <w:link w:val="Footer"/>
    <w:uiPriority w:val="99"/>
    <w:rsid w:val="009245A0"/>
    <w:rPr>
      <w:lang w:val="en-CA"/>
    </w:rPr>
  </w:style>
  <w:style w:type="paragraph" w:styleId="TOC1">
    <w:name w:val="toc 1"/>
    <w:basedOn w:val="Normal"/>
    <w:next w:val="Normal"/>
    <w:autoRedefine/>
    <w:uiPriority w:val="39"/>
    <w:unhideWhenUsed/>
    <w:rsid w:val="009245A0"/>
    <w:pPr>
      <w:spacing w:after="100"/>
    </w:pPr>
  </w:style>
  <w:style w:type="paragraph" w:styleId="BalloonText">
    <w:name w:val="Balloon Text"/>
    <w:basedOn w:val="Normal"/>
    <w:link w:val="BalloonTextChar"/>
    <w:uiPriority w:val="99"/>
    <w:semiHidden/>
    <w:unhideWhenUsed/>
    <w:rsid w:val="009245A0"/>
    <w:rPr>
      <w:rFonts w:ascii="Tahoma" w:hAnsi="Tahoma" w:cs="Tahoma"/>
      <w:sz w:val="16"/>
      <w:szCs w:val="16"/>
    </w:rPr>
  </w:style>
  <w:style w:type="character" w:customStyle="1" w:styleId="BalloonTextChar">
    <w:name w:val="Balloon Text Char"/>
    <w:basedOn w:val="DefaultParagraphFont"/>
    <w:link w:val="BalloonText"/>
    <w:uiPriority w:val="99"/>
    <w:semiHidden/>
    <w:rsid w:val="009245A0"/>
    <w:rPr>
      <w:rFonts w:ascii="Tahoma" w:hAnsi="Tahoma" w:cs="Tahoma"/>
      <w:sz w:val="16"/>
      <w:szCs w:val="16"/>
      <w:lang w:val="en-CA"/>
    </w:rPr>
  </w:style>
  <w:style w:type="character" w:styleId="Hyperlink">
    <w:name w:val="Hyperlink"/>
    <w:basedOn w:val="DefaultParagraphFont"/>
    <w:uiPriority w:val="99"/>
    <w:unhideWhenUsed/>
    <w:qFormat/>
    <w:rsid w:val="009245A0"/>
    <w:rPr>
      <w:b/>
      <w:color w:val="0092A7"/>
      <w:u w:val="single"/>
    </w:rPr>
  </w:style>
  <w:style w:type="character" w:styleId="PlaceholderText">
    <w:name w:val="Placeholder Text"/>
    <w:basedOn w:val="DefaultParagraphFont"/>
    <w:uiPriority w:val="99"/>
    <w:semiHidden/>
    <w:rsid w:val="009245A0"/>
    <w:rPr>
      <w:color w:val="808080"/>
    </w:rPr>
  </w:style>
  <w:style w:type="paragraph" w:styleId="ListNumber">
    <w:name w:val="List Number"/>
    <w:basedOn w:val="BodyText"/>
    <w:uiPriority w:val="99"/>
    <w:unhideWhenUsed/>
    <w:qFormat/>
    <w:rsid w:val="009245A0"/>
    <w:pPr>
      <w:numPr>
        <w:numId w:val="3"/>
      </w:numPr>
      <w:contextualSpacing/>
    </w:pPr>
  </w:style>
  <w:style w:type="paragraph" w:customStyle="1" w:styleId="TableText">
    <w:name w:val="Table Text"/>
    <w:basedOn w:val="BodyText"/>
    <w:qFormat/>
    <w:rsid w:val="009245A0"/>
    <w:pPr>
      <w:spacing w:before="80" w:after="80"/>
    </w:pPr>
  </w:style>
  <w:style w:type="table" w:customStyle="1" w:styleId="TCHCTable">
    <w:name w:val="TCHC Table"/>
    <w:basedOn w:val="TableNormal"/>
    <w:uiPriority w:val="99"/>
    <w:qFormat/>
    <w:rsid w:val="009245A0"/>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paragraph" w:styleId="TOC2">
    <w:name w:val="toc 2"/>
    <w:basedOn w:val="Normal"/>
    <w:next w:val="Normal"/>
    <w:autoRedefine/>
    <w:uiPriority w:val="39"/>
    <w:unhideWhenUsed/>
    <w:rsid w:val="009245A0"/>
    <w:pPr>
      <w:spacing w:after="100"/>
      <w:ind w:left="200"/>
    </w:pPr>
  </w:style>
  <w:style w:type="paragraph" w:styleId="TOC3">
    <w:name w:val="toc 3"/>
    <w:basedOn w:val="Normal"/>
    <w:next w:val="Normal"/>
    <w:autoRedefine/>
    <w:uiPriority w:val="39"/>
    <w:unhideWhenUsed/>
    <w:rsid w:val="009245A0"/>
    <w:pPr>
      <w:spacing w:after="100"/>
      <w:ind w:left="400"/>
    </w:pPr>
  </w:style>
  <w:style w:type="table" w:styleId="TableGrid">
    <w:name w:val="Table Grid"/>
    <w:basedOn w:val="TableNormal"/>
    <w:uiPriority w:val="59"/>
    <w:rsid w:val="009245A0"/>
    <w:pPr>
      <w:spacing w:after="0"/>
    </w:pPr>
    <w:tblPr>
      <w:tblBorders>
        <w:top w:val="single" w:sz="4" w:space="0" w:color="004687" w:themeColor="text1"/>
        <w:left w:val="single" w:sz="4" w:space="0" w:color="004687" w:themeColor="text1"/>
        <w:bottom w:val="single" w:sz="4" w:space="0" w:color="004687" w:themeColor="text1"/>
        <w:right w:val="single" w:sz="4" w:space="0" w:color="004687" w:themeColor="text1"/>
        <w:insideH w:val="single" w:sz="4" w:space="0" w:color="004687" w:themeColor="text1"/>
        <w:insideV w:val="single" w:sz="4" w:space="0" w:color="004687" w:themeColor="text1"/>
      </w:tblBorders>
    </w:tblPr>
  </w:style>
  <w:style w:type="paragraph" w:customStyle="1" w:styleId="paragraph">
    <w:name w:val="paragraph"/>
    <w:basedOn w:val="Normal"/>
    <w:rsid w:val="00E33DDA"/>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33DDA"/>
  </w:style>
  <w:style w:type="character" w:customStyle="1" w:styleId="eop">
    <w:name w:val="eop"/>
    <w:basedOn w:val="DefaultParagraphFont"/>
    <w:rsid w:val="00E33DDA"/>
  </w:style>
  <w:style w:type="character" w:customStyle="1" w:styleId="spellingerror">
    <w:name w:val="spellingerror"/>
    <w:basedOn w:val="DefaultParagraphFont"/>
    <w:rsid w:val="00A357C2"/>
  </w:style>
  <w:style w:type="character" w:customStyle="1" w:styleId="normaltextrun">
    <w:name w:val="normaltextrun"/>
    <w:basedOn w:val="DefaultParagraphFont"/>
    <w:rsid w:val="00DA1063"/>
  </w:style>
  <w:style w:type="paragraph" w:styleId="NormalWeb">
    <w:name w:val="Normal (Web)"/>
    <w:basedOn w:val="Normal"/>
    <w:uiPriority w:val="99"/>
    <w:unhideWhenUsed/>
    <w:rsid w:val="00DA1063"/>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258"/>
    <w:rPr>
      <w:sz w:val="16"/>
      <w:szCs w:val="16"/>
    </w:rPr>
  </w:style>
  <w:style w:type="paragraph" w:styleId="CommentText">
    <w:name w:val="annotation text"/>
    <w:basedOn w:val="Normal"/>
    <w:link w:val="CommentTextChar"/>
    <w:uiPriority w:val="99"/>
    <w:unhideWhenUsed/>
    <w:rsid w:val="008D0258"/>
  </w:style>
  <w:style w:type="character" w:customStyle="1" w:styleId="CommentTextChar">
    <w:name w:val="Comment Text Char"/>
    <w:basedOn w:val="DefaultParagraphFont"/>
    <w:link w:val="CommentText"/>
    <w:uiPriority w:val="99"/>
    <w:rsid w:val="008D0258"/>
  </w:style>
  <w:style w:type="paragraph" w:styleId="CommentSubject">
    <w:name w:val="annotation subject"/>
    <w:basedOn w:val="CommentText"/>
    <w:next w:val="CommentText"/>
    <w:link w:val="CommentSubjectChar"/>
    <w:uiPriority w:val="99"/>
    <w:semiHidden/>
    <w:unhideWhenUsed/>
    <w:rsid w:val="008D0258"/>
    <w:rPr>
      <w:b/>
      <w:bCs/>
    </w:rPr>
  </w:style>
  <w:style w:type="character" w:customStyle="1" w:styleId="CommentSubjectChar">
    <w:name w:val="Comment Subject Char"/>
    <w:basedOn w:val="CommentTextChar"/>
    <w:link w:val="CommentSubject"/>
    <w:uiPriority w:val="99"/>
    <w:semiHidden/>
    <w:rsid w:val="008D0258"/>
    <w:rPr>
      <w:b/>
      <w:bCs/>
    </w:rPr>
  </w:style>
  <w:style w:type="character" w:styleId="UnresolvedMention">
    <w:name w:val="Unresolved Mention"/>
    <w:basedOn w:val="DefaultParagraphFont"/>
    <w:uiPriority w:val="99"/>
    <w:semiHidden/>
    <w:unhideWhenUsed/>
    <w:rsid w:val="004D7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8630">
      <w:bodyDiv w:val="1"/>
      <w:marLeft w:val="0"/>
      <w:marRight w:val="0"/>
      <w:marTop w:val="0"/>
      <w:marBottom w:val="0"/>
      <w:divBdr>
        <w:top w:val="none" w:sz="0" w:space="0" w:color="auto"/>
        <w:left w:val="none" w:sz="0" w:space="0" w:color="auto"/>
        <w:bottom w:val="none" w:sz="0" w:space="0" w:color="auto"/>
        <w:right w:val="none" w:sz="0" w:space="0" w:color="auto"/>
      </w:divBdr>
      <w:divsChild>
        <w:div w:id="1551262961">
          <w:marLeft w:val="0"/>
          <w:marRight w:val="0"/>
          <w:marTop w:val="0"/>
          <w:marBottom w:val="0"/>
          <w:divBdr>
            <w:top w:val="none" w:sz="0" w:space="0" w:color="auto"/>
            <w:left w:val="none" w:sz="0" w:space="0" w:color="auto"/>
            <w:bottom w:val="none" w:sz="0" w:space="0" w:color="auto"/>
            <w:right w:val="none" w:sz="0" w:space="0" w:color="auto"/>
          </w:divBdr>
        </w:div>
        <w:div w:id="144665187">
          <w:marLeft w:val="0"/>
          <w:marRight w:val="0"/>
          <w:marTop w:val="0"/>
          <w:marBottom w:val="0"/>
          <w:divBdr>
            <w:top w:val="none" w:sz="0" w:space="0" w:color="auto"/>
            <w:left w:val="none" w:sz="0" w:space="0" w:color="auto"/>
            <w:bottom w:val="none" w:sz="0" w:space="0" w:color="auto"/>
            <w:right w:val="none" w:sz="0" w:space="0" w:color="auto"/>
          </w:divBdr>
        </w:div>
      </w:divsChild>
    </w:div>
    <w:div w:id="1366833544">
      <w:bodyDiv w:val="1"/>
      <w:marLeft w:val="0"/>
      <w:marRight w:val="0"/>
      <w:marTop w:val="0"/>
      <w:marBottom w:val="0"/>
      <w:divBdr>
        <w:top w:val="none" w:sz="0" w:space="0" w:color="auto"/>
        <w:left w:val="none" w:sz="0" w:space="0" w:color="auto"/>
        <w:bottom w:val="none" w:sz="0" w:space="0" w:color="auto"/>
        <w:right w:val="none" w:sz="0" w:space="0" w:color="auto"/>
      </w:divBdr>
      <w:divsChild>
        <w:div w:id="817920181">
          <w:marLeft w:val="0"/>
          <w:marRight w:val="0"/>
          <w:marTop w:val="0"/>
          <w:marBottom w:val="0"/>
          <w:divBdr>
            <w:top w:val="none" w:sz="0" w:space="0" w:color="auto"/>
            <w:left w:val="none" w:sz="0" w:space="0" w:color="auto"/>
            <w:bottom w:val="none" w:sz="0" w:space="0" w:color="auto"/>
            <w:right w:val="none" w:sz="0" w:space="0" w:color="auto"/>
          </w:divBdr>
          <w:divsChild>
            <w:div w:id="227031485">
              <w:marLeft w:val="0"/>
              <w:marRight w:val="0"/>
              <w:marTop w:val="0"/>
              <w:marBottom w:val="0"/>
              <w:divBdr>
                <w:top w:val="none" w:sz="0" w:space="0" w:color="auto"/>
                <w:left w:val="none" w:sz="0" w:space="0" w:color="auto"/>
                <w:bottom w:val="none" w:sz="0" w:space="0" w:color="auto"/>
                <w:right w:val="none" w:sz="0" w:space="0" w:color="auto"/>
              </w:divBdr>
              <w:divsChild>
                <w:div w:id="1944416117">
                  <w:marLeft w:val="0"/>
                  <w:marRight w:val="0"/>
                  <w:marTop w:val="0"/>
                  <w:marBottom w:val="0"/>
                  <w:divBdr>
                    <w:top w:val="none" w:sz="0" w:space="0" w:color="auto"/>
                    <w:left w:val="none" w:sz="0" w:space="0" w:color="auto"/>
                    <w:bottom w:val="none" w:sz="0" w:space="0" w:color="auto"/>
                    <w:right w:val="none" w:sz="0" w:space="0" w:color="auto"/>
                  </w:divBdr>
                  <w:divsChild>
                    <w:div w:id="1178351826">
                      <w:marLeft w:val="0"/>
                      <w:marRight w:val="0"/>
                      <w:marTop w:val="0"/>
                      <w:marBottom w:val="0"/>
                      <w:divBdr>
                        <w:top w:val="none" w:sz="0" w:space="0" w:color="auto"/>
                        <w:left w:val="none" w:sz="0" w:space="0" w:color="auto"/>
                        <w:bottom w:val="none" w:sz="0" w:space="0" w:color="auto"/>
                        <w:right w:val="none" w:sz="0" w:space="0" w:color="auto"/>
                      </w:divBdr>
                      <w:divsChild>
                        <w:div w:id="2043702191">
                          <w:marLeft w:val="0"/>
                          <w:marRight w:val="0"/>
                          <w:marTop w:val="0"/>
                          <w:marBottom w:val="0"/>
                          <w:divBdr>
                            <w:top w:val="none" w:sz="0" w:space="0" w:color="auto"/>
                            <w:left w:val="none" w:sz="0" w:space="0" w:color="auto"/>
                            <w:bottom w:val="none" w:sz="0" w:space="0" w:color="auto"/>
                            <w:right w:val="none" w:sz="0" w:space="0" w:color="auto"/>
                          </w:divBdr>
                          <w:divsChild>
                            <w:div w:id="1188373676">
                              <w:marLeft w:val="0"/>
                              <w:marRight w:val="0"/>
                              <w:marTop w:val="0"/>
                              <w:marBottom w:val="0"/>
                              <w:divBdr>
                                <w:top w:val="none" w:sz="0" w:space="0" w:color="auto"/>
                                <w:left w:val="none" w:sz="0" w:space="0" w:color="auto"/>
                                <w:bottom w:val="none" w:sz="0" w:space="0" w:color="auto"/>
                                <w:right w:val="none" w:sz="0" w:space="0" w:color="auto"/>
                              </w:divBdr>
                              <w:divsChild>
                                <w:div w:id="99223901">
                                  <w:marLeft w:val="0"/>
                                  <w:marRight w:val="0"/>
                                  <w:marTop w:val="0"/>
                                  <w:marBottom w:val="0"/>
                                  <w:divBdr>
                                    <w:top w:val="none" w:sz="0" w:space="0" w:color="auto"/>
                                    <w:left w:val="none" w:sz="0" w:space="0" w:color="auto"/>
                                    <w:bottom w:val="none" w:sz="0" w:space="0" w:color="auto"/>
                                    <w:right w:val="none" w:sz="0" w:space="0" w:color="auto"/>
                                  </w:divBdr>
                                  <w:divsChild>
                                    <w:div w:id="1187211468">
                                      <w:marLeft w:val="0"/>
                                      <w:marRight w:val="0"/>
                                      <w:marTop w:val="0"/>
                                      <w:marBottom w:val="0"/>
                                      <w:divBdr>
                                        <w:top w:val="none" w:sz="0" w:space="0" w:color="auto"/>
                                        <w:left w:val="none" w:sz="0" w:space="0" w:color="auto"/>
                                        <w:bottom w:val="none" w:sz="0" w:space="0" w:color="auto"/>
                                        <w:right w:val="none" w:sz="0" w:space="0" w:color="auto"/>
                                      </w:divBdr>
                                      <w:divsChild>
                                        <w:div w:id="2092850268">
                                          <w:marLeft w:val="0"/>
                                          <w:marRight w:val="0"/>
                                          <w:marTop w:val="0"/>
                                          <w:marBottom w:val="0"/>
                                          <w:divBdr>
                                            <w:top w:val="none" w:sz="0" w:space="0" w:color="auto"/>
                                            <w:left w:val="none" w:sz="0" w:space="0" w:color="auto"/>
                                            <w:bottom w:val="none" w:sz="0" w:space="0" w:color="auto"/>
                                            <w:right w:val="none" w:sz="0" w:space="0" w:color="auto"/>
                                          </w:divBdr>
                                          <w:divsChild>
                                            <w:div w:id="133526773">
                                              <w:marLeft w:val="0"/>
                                              <w:marRight w:val="0"/>
                                              <w:marTop w:val="0"/>
                                              <w:marBottom w:val="0"/>
                                              <w:divBdr>
                                                <w:top w:val="none" w:sz="0" w:space="0" w:color="auto"/>
                                                <w:left w:val="none" w:sz="0" w:space="0" w:color="auto"/>
                                                <w:bottom w:val="none" w:sz="0" w:space="0" w:color="auto"/>
                                                <w:right w:val="none" w:sz="0" w:space="0" w:color="auto"/>
                                              </w:divBdr>
                                              <w:divsChild>
                                                <w:div w:id="2021202079">
                                                  <w:marLeft w:val="0"/>
                                                  <w:marRight w:val="0"/>
                                                  <w:marTop w:val="0"/>
                                                  <w:marBottom w:val="0"/>
                                                  <w:divBdr>
                                                    <w:top w:val="none" w:sz="0" w:space="0" w:color="auto"/>
                                                    <w:left w:val="none" w:sz="0" w:space="0" w:color="auto"/>
                                                    <w:bottom w:val="none" w:sz="0" w:space="0" w:color="auto"/>
                                                    <w:right w:val="none" w:sz="0" w:space="0" w:color="auto"/>
                                                  </w:divBdr>
                                                  <w:divsChild>
                                                    <w:div w:id="1973242251">
                                                      <w:marLeft w:val="0"/>
                                                      <w:marRight w:val="0"/>
                                                      <w:marTop w:val="0"/>
                                                      <w:marBottom w:val="0"/>
                                                      <w:divBdr>
                                                        <w:top w:val="single" w:sz="6" w:space="0" w:color="ABABAB"/>
                                                        <w:left w:val="single" w:sz="6" w:space="0" w:color="ABABAB"/>
                                                        <w:bottom w:val="none" w:sz="0" w:space="0" w:color="auto"/>
                                                        <w:right w:val="single" w:sz="6" w:space="0" w:color="ABABAB"/>
                                                      </w:divBdr>
                                                      <w:divsChild>
                                                        <w:div w:id="1601572247">
                                                          <w:marLeft w:val="0"/>
                                                          <w:marRight w:val="0"/>
                                                          <w:marTop w:val="0"/>
                                                          <w:marBottom w:val="0"/>
                                                          <w:divBdr>
                                                            <w:top w:val="none" w:sz="0" w:space="0" w:color="auto"/>
                                                            <w:left w:val="none" w:sz="0" w:space="0" w:color="auto"/>
                                                            <w:bottom w:val="none" w:sz="0" w:space="0" w:color="auto"/>
                                                            <w:right w:val="none" w:sz="0" w:space="0" w:color="auto"/>
                                                          </w:divBdr>
                                                          <w:divsChild>
                                                            <w:div w:id="518395921">
                                                              <w:marLeft w:val="0"/>
                                                              <w:marRight w:val="0"/>
                                                              <w:marTop w:val="0"/>
                                                              <w:marBottom w:val="0"/>
                                                              <w:divBdr>
                                                                <w:top w:val="none" w:sz="0" w:space="0" w:color="auto"/>
                                                                <w:left w:val="none" w:sz="0" w:space="0" w:color="auto"/>
                                                                <w:bottom w:val="none" w:sz="0" w:space="0" w:color="auto"/>
                                                                <w:right w:val="none" w:sz="0" w:space="0" w:color="auto"/>
                                                              </w:divBdr>
                                                              <w:divsChild>
                                                                <w:div w:id="133718627">
                                                                  <w:marLeft w:val="0"/>
                                                                  <w:marRight w:val="0"/>
                                                                  <w:marTop w:val="0"/>
                                                                  <w:marBottom w:val="0"/>
                                                                  <w:divBdr>
                                                                    <w:top w:val="none" w:sz="0" w:space="0" w:color="auto"/>
                                                                    <w:left w:val="none" w:sz="0" w:space="0" w:color="auto"/>
                                                                    <w:bottom w:val="none" w:sz="0" w:space="0" w:color="auto"/>
                                                                    <w:right w:val="none" w:sz="0" w:space="0" w:color="auto"/>
                                                                  </w:divBdr>
                                                                  <w:divsChild>
                                                                    <w:div w:id="300816246">
                                                                      <w:marLeft w:val="0"/>
                                                                      <w:marRight w:val="0"/>
                                                                      <w:marTop w:val="0"/>
                                                                      <w:marBottom w:val="0"/>
                                                                      <w:divBdr>
                                                                        <w:top w:val="none" w:sz="0" w:space="0" w:color="auto"/>
                                                                        <w:left w:val="none" w:sz="0" w:space="0" w:color="auto"/>
                                                                        <w:bottom w:val="none" w:sz="0" w:space="0" w:color="auto"/>
                                                                        <w:right w:val="none" w:sz="0" w:space="0" w:color="auto"/>
                                                                      </w:divBdr>
                                                                      <w:divsChild>
                                                                        <w:div w:id="1279293822">
                                                                          <w:marLeft w:val="0"/>
                                                                          <w:marRight w:val="0"/>
                                                                          <w:marTop w:val="0"/>
                                                                          <w:marBottom w:val="0"/>
                                                                          <w:divBdr>
                                                                            <w:top w:val="none" w:sz="0" w:space="0" w:color="auto"/>
                                                                            <w:left w:val="none" w:sz="0" w:space="0" w:color="auto"/>
                                                                            <w:bottom w:val="none" w:sz="0" w:space="0" w:color="auto"/>
                                                                            <w:right w:val="none" w:sz="0" w:space="0" w:color="auto"/>
                                                                          </w:divBdr>
                                                                          <w:divsChild>
                                                                            <w:div w:id="602884697">
                                                                              <w:marLeft w:val="0"/>
                                                                              <w:marRight w:val="0"/>
                                                                              <w:marTop w:val="0"/>
                                                                              <w:marBottom w:val="0"/>
                                                                              <w:divBdr>
                                                                                <w:top w:val="none" w:sz="0" w:space="0" w:color="auto"/>
                                                                                <w:left w:val="none" w:sz="0" w:space="0" w:color="auto"/>
                                                                                <w:bottom w:val="none" w:sz="0" w:space="0" w:color="auto"/>
                                                                                <w:right w:val="none" w:sz="0" w:space="0" w:color="auto"/>
                                                                              </w:divBdr>
                                                                              <w:divsChild>
                                                                                <w:div w:id="186143440">
                                                                                  <w:marLeft w:val="0"/>
                                                                                  <w:marRight w:val="0"/>
                                                                                  <w:marTop w:val="0"/>
                                                                                  <w:marBottom w:val="0"/>
                                                                                  <w:divBdr>
                                                                                    <w:top w:val="none" w:sz="0" w:space="0" w:color="auto"/>
                                                                                    <w:left w:val="none" w:sz="0" w:space="0" w:color="auto"/>
                                                                                    <w:bottom w:val="none" w:sz="0" w:space="0" w:color="auto"/>
                                                                                    <w:right w:val="none" w:sz="0" w:space="0" w:color="auto"/>
                                                                                  </w:divBdr>
                                                                                  <w:divsChild>
                                                                                    <w:div w:id="20879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681287">
      <w:bodyDiv w:val="1"/>
      <w:marLeft w:val="0"/>
      <w:marRight w:val="0"/>
      <w:marTop w:val="0"/>
      <w:marBottom w:val="0"/>
      <w:divBdr>
        <w:top w:val="none" w:sz="0" w:space="0" w:color="auto"/>
        <w:left w:val="none" w:sz="0" w:space="0" w:color="auto"/>
        <w:bottom w:val="none" w:sz="0" w:space="0" w:color="auto"/>
        <w:right w:val="none" w:sz="0" w:space="0" w:color="auto"/>
      </w:divBdr>
    </w:div>
    <w:div w:id="1731734173">
      <w:bodyDiv w:val="1"/>
      <w:marLeft w:val="0"/>
      <w:marRight w:val="0"/>
      <w:marTop w:val="0"/>
      <w:marBottom w:val="0"/>
      <w:divBdr>
        <w:top w:val="none" w:sz="0" w:space="0" w:color="auto"/>
        <w:left w:val="none" w:sz="0" w:space="0" w:color="auto"/>
        <w:bottom w:val="none" w:sz="0" w:space="0" w:color="auto"/>
        <w:right w:val="none" w:sz="0" w:space="0" w:color="auto"/>
      </w:divBdr>
      <w:divsChild>
        <w:div w:id="1318417872">
          <w:marLeft w:val="0"/>
          <w:marRight w:val="0"/>
          <w:marTop w:val="0"/>
          <w:marBottom w:val="0"/>
          <w:divBdr>
            <w:top w:val="none" w:sz="0" w:space="0" w:color="auto"/>
            <w:left w:val="none" w:sz="0" w:space="0" w:color="auto"/>
            <w:bottom w:val="none" w:sz="0" w:space="0" w:color="auto"/>
            <w:right w:val="none" w:sz="0" w:space="0" w:color="auto"/>
          </w:divBdr>
          <w:divsChild>
            <w:div w:id="838927342">
              <w:marLeft w:val="0"/>
              <w:marRight w:val="0"/>
              <w:marTop w:val="0"/>
              <w:marBottom w:val="0"/>
              <w:divBdr>
                <w:top w:val="none" w:sz="0" w:space="0" w:color="auto"/>
                <w:left w:val="none" w:sz="0" w:space="0" w:color="auto"/>
                <w:bottom w:val="none" w:sz="0" w:space="0" w:color="auto"/>
                <w:right w:val="none" w:sz="0" w:space="0" w:color="auto"/>
              </w:divBdr>
              <w:divsChild>
                <w:div w:id="1648823321">
                  <w:marLeft w:val="0"/>
                  <w:marRight w:val="0"/>
                  <w:marTop w:val="0"/>
                  <w:marBottom w:val="0"/>
                  <w:divBdr>
                    <w:top w:val="none" w:sz="0" w:space="0" w:color="auto"/>
                    <w:left w:val="none" w:sz="0" w:space="0" w:color="auto"/>
                    <w:bottom w:val="none" w:sz="0" w:space="0" w:color="auto"/>
                    <w:right w:val="none" w:sz="0" w:space="0" w:color="auto"/>
                  </w:divBdr>
                  <w:divsChild>
                    <w:div w:id="1605306991">
                      <w:marLeft w:val="0"/>
                      <w:marRight w:val="0"/>
                      <w:marTop w:val="0"/>
                      <w:marBottom w:val="0"/>
                      <w:divBdr>
                        <w:top w:val="none" w:sz="0" w:space="0" w:color="auto"/>
                        <w:left w:val="none" w:sz="0" w:space="0" w:color="auto"/>
                        <w:bottom w:val="none" w:sz="0" w:space="0" w:color="auto"/>
                        <w:right w:val="none" w:sz="0" w:space="0" w:color="auto"/>
                      </w:divBdr>
                      <w:divsChild>
                        <w:div w:id="548418569">
                          <w:marLeft w:val="0"/>
                          <w:marRight w:val="0"/>
                          <w:marTop w:val="0"/>
                          <w:marBottom w:val="0"/>
                          <w:divBdr>
                            <w:top w:val="none" w:sz="0" w:space="0" w:color="auto"/>
                            <w:left w:val="none" w:sz="0" w:space="0" w:color="auto"/>
                            <w:bottom w:val="none" w:sz="0" w:space="0" w:color="auto"/>
                            <w:right w:val="none" w:sz="0" w:space="0" w:color="auto"/>
                          </w:divBdr>
                          <w:divsChild>
                            <w:div w:id="2055229269">
                              <w:marLeft w:val="0"/>
                              <w:marRight w:val="0"/>
                              <w:marTop w:val="0"/>
                              <w:marBottom w:val="0"/>
                              <w:divBdr>
                                <w:top w:val="none" w:sz="0" w:space="0" w:color="auto"/>
                                <w:left w:val="none" w:sz="0" w:space="0" w:color="auto"/>
                                <w:bottom w:val="none" w:sz="0" w:space="0" w:color="auto"/>
                                <w:right w:val="none" w:sz="0" w:space="0" w:color="auto"/>
                              </w:divBdr>
                              <w:divsChild>
                                <w:div w:id="732894596">
                                  <w:marLeft w:val="0"/>
                                  <w:marRight w:val="0"/>
                                  <w:marTop w:val="0"/>
                                  <w:marBottom w:val="0"/>
                                  <w:divBdr>
                                    <w:top w:val="none" w:sz="0" w:space="0" w:color="auto"/>
                                    <w:left w:val="none" w:sz="0" w:space="0" w:color="auto"/>
                                    <w:bottom w:val="none" w:sz="0" w:space="0" w:color="auto"/>
                                    <w:right w:val="none" w:sz="0" w:space="0" w:color="auto"/>
                                  </w:divBdr>
                                  <w:divsChild>
                                    <w:div w:id="1789395065">
                                      <w:marLeft w:val="0"/>
                                      <w:marRight w:val="0"/>
                                      <w:marTop w:val="0"/>
                                      <w:marBottom w:val="0"/>
                                      <w:divBdr>
                                        <w:top w:val="none" w:sz="0" w:space="0" w:color="auto"/>
                                        <w:left w:val="none" w:sz="0" w:space="0" w:color="auto"/>
                                        <w:bottom w:val="none" w:sz="0" w:space="0" w:color="auto"/>
                                        <w:right w:val="none" w:sz="0" w:space="0" w:color="auto"/>
                                      </w:divBdr>
                                      <w:divsChild>
                                        <w:div w:id="1360735341">
                                          <w:marLeft w:val="0"/>
                                          <w:marRight w:val="0"/>
                                          <w:marTop w:val="0"/>
                                          <w:marBottom w:val="0"/>
                                          <w:divBdr>
                                            <w:top w:val="none" w:sz="0" w:space="0" w:color="auto"/>
                                            <w:left w:val="none" w:sz="0" w:space="0" w:color="auto"/>
                                            <w:bottom w:val="none" w:sz="0" w:space="0" w:color="auto"/>
                                            <w:right w:val="none" w:sz="0" w:space="0" w:color="auto"/>
                                          </w:divBdr>
                                          <w:divsChild>
                                            <w:div w:id="445344664">
                                              <w:marLeft w:val="0"/>
                                              <w:marRight w:val="0"/>
                                              <w:marTop w:val="0"/>
                                              <w:marBottom w:val="0"/>
                                              <w:divBdr>
                                                <w:top w:val="none" w:sz="0" w:space="0" w:color="auto"/>
                                                <w:left w:val="none" w:sz="0" w:space="0" w:color="auto"/>
                                                <w:bottom w:val="none" w:sz="0" w:space="0" w:color="auto"/>
                                                <w:right w:val="none" w:sz="0" w:space="0" w:color="auto"/>
                                              </w:divBdr>
                                              <w:divsChild>
                                                <w:div w:id="1445079417">
                                                  <w:marLeft w:val="0"/>
                                                  <w:marRight w:val="0"/>
                                                  <w:marTop w:val="0"/>
                                                  <w:marBottom w:val="0"/>
                                                  <w:divBdr>
                                                    <w:top w:val="none" w:sz="0" w:space="0" w:color="auto"/>
                                                    <w:left w:val="none" w:sz="0" w:space="0" w:color="auto"/>
                                                    <w:bottom w:val="none" w:sz="0" w:space="0" w:color="auto"/>
                                                    <w:right w:val="none" w:sz="0" w:space="0" w:color="auto"/>
                                                  </w:divBdr>
                                                  <w:divsChild>
                                                    <w:div w:id="1422876347">
                                                      <w:marLeft w:val="0"/>
                                                      <w:marRight w:val="0"/>
                                                      <w:marTop w:val="0"/>
                                                      <w:marBottom w:val="0"/>
                                                      <w:divBdr>
                                                        <w:top w:val="single" w:sz="6" w:space="0" w:color="ABABAB"/>
                                                        <w:left w:val="single" w:sz="6" w:space="0" w:color="ABABAB"/>
                                                        <w:bottom w:val="none" w:sz="0" w:space="0" w:color="auto"/>
                                                        <w:right w:val="single" w:sz="6" w:space="0" w:color="ABABAB"/>
                                                      </w:divBdr>
                                                      <w:divsChild>
                                                        <w:div w:id="26609943">
                                                          <w:marLeft w:val="0"/>
                                                          <w:marRight w:val="0"/>
                                                          <w:marTop w:val="0"/>
                                                          <w:marBottom w:val="0"/>
                                                          <w:divBdr>
                                                            <w:top w:val="none" w:sz="0" w:space="0" w:color="auto"/>
                                                            <w:left w:val="none" w:sz="0" w:space="0" w:color="auto"/>
                                                            <w:bottom w:val="none" w:sz="0" w:space="0" w:color="auto"/>
                                                            <w:right w:val="none" w:sz="0" w:space="0" w:color="auto"/>
                                                          </w:divBdr>
                                                          <w:divsChild>
                                                            <w:div w:id="1336541884">
                                                              <w:marLeft w:val="0"/>
                                                              <w:marRight w:val="0"/>
                                                              <w:marTop w:val="0"/>
                                                              <w:marBottom w:val="0"/>
                                                              <w:divBdr>
                                                                <w:top w:val="none" w:sz="0" w:space="0" w:color="auto"/>
                                                                <w:left w:val="none" w:sz="0" w:space="0" w:color="auto"/>
                                                                <w:bottom w:val="none" w:sz="0" w:space="0" w:color="auto"/>
                                                                <w:right w:val="none" w:sz="0" w:space="0" w:color="auto"/>
                                                              </w:divBdr>
                                                              <w:divsChild>
                                                                <w:div w:id="340395761">
                                                                  <w:marLeft w:val="0"/>
                                                                  <w:marRight w:val="0"/>
                                                                  <w:marTop w:val="0"/>
                                                                  <w:marBottom w:val="0"/>
                                                                  <w:divBdr>
                                                                    <w:top w:val="none" w:sz="0" w:space="0" w:color="auto"/>
                                                                    <w:left w:val="none" w:sz="0" w:space="0" w:color="auto"/>
                                                                    <w:bottom w:val="none" w:sz="0" w:space="0" w:color="auto"/>
                                                                    <w:right w:val="none" w:sz="0" w:space="0" w:color="auto"/>
                                                                  </w:divBdr>
                                                                  <w:divsChild>
                                                                    <w:div w:id="1612128519">
                                                                      <w:marLeft w:val="0"/>
                                                                      <w:marRight w:val="0"/>
                                                                      <w:marTop w:val="0"/>
                                                                      <w:marBottom w:val="0"/>
                                                                      <w:divBdr>
                                                                        <w:top w:val="none" w:sz="0" w:space="0" w:color="auto"/>
                                                                        <w:left w:val="none" w:sz="0" w:space="0" w:color="auto"/>
                                                                        <w:bottom w:val="none" w:sz="0" w:space="0" w:color="auto"/>
                                                                        <w:right w:val="none" w:sz="0" w:space="0" w:color="auto"/>
                                                                      </w:divBdr>
                                                                      <w:divsChild>
                                                                        <w:div w:id="1833450850">
                                                                          <w:marLeft w:val="0"/>
                                                                          <w:marRight w:val="0"/>
                                                                          <w:marTop w:val="0"/>
                                                                          <w:marBottom w:val="0"/>
                                                                          <w:divBdr>
                                                                            <w:top w:val="none" w:sz="0" w:space="0" w:color="auto"/>
                                                                            <w:left w:val="none" w:sz="0" w:space="0" w:color="auto"/>
                                                                            <w:bottom w:val="none" w:sz="0" w:space="0" w:color="auto"/>
                                                                            <w:right w:val="none" w:sz="0" w:space="0" w:color="auto"/>
                                                                          </w:divBdr>
                                                                          <w:divsChild>
                                                                            <w:div w:id="884953820">
                                                                              <w:marLeft w:val="0"/>
                                                                              <w:marRight w:val="0"/>
                                                                              <w:marTop w:val="0"/>
                                                                              <w:marBottom w:val="0"/>
                                                                              <w:divBdr>
                                                                                <w:top w:val="none" w:sz="0" w:space="0" w:color="auto"/>
                                                                                <w:left w:val="none" w:sz="0" w:space="0" w:color="auto"/>
                                                                                <w:bottom w:val="none" w:sz="0" w:space="0" w:color="auto"/>
                                                                                <w:right w:val="none" w:sz="0" w:space="0" w:color="auto"/>
                                                                              </w:divBdr>
                                                                              <w:divsChild>
                                                                                <w:div w:id="1295140593">
                                                                                  <w:marLeft w:val="0"/>
                                                                                  <w:marRight w:val="0"/>
                                                                                  <w:marTop w:val="0"/>
                                                                                  <w:marBottom w:val="0"/>
                                                                                  <w:divBdr>
                                                                                    <w:top w:val="none" w:sz="0" w:space="0" w:color="auto"/>
                                                                                    <w:left w:val="none" w:sz="0" w:space="0" w:color="auto"/>
                                                                                    <w:bottom w:val="none" w:sz="0" w:space="0" w:color="auto"/>
                                                                                    <w:right w:val="none" w:sz="0" w:space="0" w:color="auto"/>
                                                                                  </w:divBdr>
                                                                                  <w:divsChild>
                                                                                    <w:div w:id="911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251360">
      <w:bodyDiv w:val="1"/>
      <w:marLeft w:val="0"/>
      <w:marRight w:val="0"/>
      <w:marTop w:val="0"/>
      <w:marBottom w:val="0"/>
      <w:divBdr>
        <w:top w:val="none" w:sz="0" w:space="0" w:color="auto"/>
        <w:left w:val="none" w:sz="0" w:space="0" w:color="auto"/>
        <w:bottom w:val="none" w:sz="0" w:space="0" w:color="auto"/>
        <w:right w:val="none" w:sz="0" w:space="0" w:color="auto"/>
      </w:divBdr>
      <w:divsChild>
        <w:div w:id="903636507">
          <w:marLeft w:val="0"/>
          <w:marRight w:val="0"/>
          <w:marTop w:val="0"/>
          <w:marBottom w:val="0"/>
          <w:divBdr>
            <w:top w:val="none" w:sz="0" w:space="0" w:color="auto"/>
            <w:left w:val="none" w:sz="0" w:space="0" w:color="auto"/>
            <w:bottom w:val="none" w:sz="0" w:space="0" w:color="auto"/>
            <w:right w:val="none" w:sz="0" w:space="0" w:color="auto"/>
          </w:divBdr>
        </w:div>
        <w:div w:id="662851733">
          <w:marLeft w:val="0"/>
          <w:marRight w:val="0"/>
          <w:marTop w:val="0"/>
          <w:marBottom w:val="0"/>
          <w:divBdr>
            <w:top w:val="none" w:sz="0" w:space="0" w:color="auto"/>
            <w:left w:val="none" w:sz="0" w:space="0" w:color="auto"/>
            <w:bottom w:val="none" w:sz="0" w:space="0" w:color="auto"/>
            <w:right w:val="none" w:sz="0" w:space="0" w:color="auto"/>
          </w:divBdr>
          <w:divsChild>
            <w:div w:id="1646348714">
              <w:marLeft w:val="-75"/>
              <w:marRight w:val="0"/>
              <w:marTop w:val="30"/>
              <w:marBottom w:val="30"/>
              <w:divBdr>
                <w:top w:val="none" w:sz="0" w:space="0" w:color="auto"/>
                <w:left w:val="none" w:sz="0" w:space="0" w:color="auto"/>
                <w:bottom w:val="none" w:sz="0" w:space="0" w:color="auto"/>
                <w:right w:val="none" w:sz="0" w:space="0" w:color="auto"/>
              </w:divBdr>
              <w:divsChild>
                <w:div w:id="266931733">
                  <w:marLeft w:val="0"/>
                  <w:marRight w:val="0"/>
                  <w:marTop w:val="0"/>
                  <w:marBottom w:val="0"/>
                  <w:divBdr>
                    <w:top w:val="none" w:sz="0" w:space="0" w:color="auto"/>
                    <w:left w:val="none" w:sz="0" w:space="0" w:color="auto"/>
                    <w:bottom w:val="none" w:sz="0" w:space="0" w:color="auto"/>
                    <w:right w:val="none" w:sz="0" w:space="0" w:color="auto"/>
                  </w:divBdr>
                  <w:divsChild>
                    <w:div w:id="1170607600">
                      <w:marLeft w:val="0"/>
                      <w:marRight w:val="0"/>
                      <w:marTop w:val="0"/>
                      <w:marBottom w:val="0"/>
                      <w:divBdr>
                        <w:top w:val="none" w:sz="0" w:space="0" w:color="auto"/>
                        <w:left w:val="none" w:sz="0" w:space="0" w:color="auto"/>
                        <w:bottom w:val="none" w:sz="0" w:space="0" w:color="auto"/>
                        <w:right w:val="none" w:sz="0" w:space="0" w:color="auto"/>
                      </w:divBdr>
                    </w:div>
                    <w:div w:id="860435659">
                      <w:marLeft w:val="0"/>
                      <w:marRight w:val="0"/>
                      <w:marTop w:val="0"/>
                      <w:marBottom w:val="0"/>
                      <w:divBdr>
                        <w:top w:val="none" w:sz="0" w:space="0" w:color="auto"/>
                        <w:left w:val="none" w:sz="0" w:space="0" w:color="auto"/>
                        <w:bottom w:val="none" w:sz="0" w:space="0" w:color="auto"/>
                        <w:right w:val="none" w:sz="0" w:space="0" w:color="auto"/>
                      </w:divBdr>
                    </w:div>
                    <w:div w:id="2033919623">
                      <w:marLeft w:val="0"/>
                      <w:marRight w:val="0"/>
                      <w:marTop w:val="0"/>
                      <w:marBottom w:val="0"/>
                      <w:divBdr>
                        <w:top w:val="none" w:sz="0" w:space="0" w:color="auto"/>
                        <w:left w:val="none" w:sz="0" w:space="0" w:color="auto"/>
                        <w:bottom w:val="none" w:sz="0" w:space="0" w:color="auto"/>
                        <w:right w:val="none" w:sz="0" w:space="0" w:color="auto"/>
                      </w:divBdr>
                    </w:div>
                  </w:divsChild>
                </w:div>
                <w:div w:id="827791928">
                  <w:marLeft w:val="0"/>
                  <w:marRight w:val="0"/>
                  <w:marTop w:val="0"/>
                  <w:marBottom w:val="0"/>
                  <w:divBdr>
                    <w:top w:val="none" w:sz="0" w:space="0" w:color="auto"/>
                    <w:left w:val="none" w:sz="0" w:space="0" w:color="auto"/>
                    <w:bottom w:val="none" w:sz="0" w:space="0" w:color="auto"/>
                    <w:right w:val="none" w:sz="0" w:space="0" w:color="auto"/>
                  </w:divBdr>
                  <w:divsChild>
                    <w:div w:id="1369597817">
                      <w:marLeft w:val="0"/>
                      <w:marRight w:val="0"/>
                      <w:marTop w:val="0"/>
                      <w:marBottom w:val="0"/>
                      <w:divBdr>
                        <w:top w:val="none" w:sz="0" w:space="0" w:color="auto"/>
                        <w:left w:val="none" w:sz="0" w:space="0" w:color="auto"/>
                        <w:bottom w:val="none" w:sz="0" w:space="0" w:color="auto"/>
                        <w:right w:val="none" w:sz="0" w:space="0" w:color="auto"/>
                      </w:divBdr>
                    </w:div>
                  </w:divsChild>
                </w:div>
                <w:div w:id="810680686">
                  <w:marLeft w:val="0"/>
                  <w:marRight w:val="0"/>
                  <w:marTop w:val="0"/>
                  <w:marBottom w:val="0"/>
                  <w:divBdr>
                    <w:top w:val="none" w:sz="0" w:space="0" w:color="auto"/>
                    <w:left w:val="none" w:sz="0" w:space="0" w:color="auto"/>
                    <w:bottom w:val="none" w:sz="0" w:space="0" w:color="auto"/>
                    <w:right w:val="none" w:sz="0" w:space="0" w:color="auto"/>
                  </w:divBdr>
                  <w:divsChild>
                    <w:div w:id="1828473001">
                      <w:marLeft w:val="0"/>
                      <w:marRight w:val="0"/>
                      <w:marTop w:val="0"/>
                      <w:marBottom w:val="0"/>
                      <w:divBdr>
                        <w:top w:val="none" w:sz="0" w:space="0" w:color="auto"/>
                        <w:left w:val="none" w:sz="0" w:space="0" w:color="auto"/>
                        <w:bottom w:val="none" w:sz="0" w:space="0" w:color="auto"/>
                        <w:right w:val="none" w:sz="0" w:space="0" w:color="auto"/>
                      </w:divBdr>
                    </w:div>
                    <w:div w:id="659192668">
                      <w:marLeft w:val="0"/>
                      <w:marRight w:val="0"/>
                      <w:marTop w:val="0"/>
                      <w:marBottom w:val="0"/>
                      <w:divBdr>
                        <w:top w:val="none" w:sz="0" w:space="0" w:color="auto"/>
                        <w:left w:val="none" w:sz="0" w:space="0" w:color="auto"/>
                        <w:bottom w:val="none" w:sz="0" w:space="0" w:color="auto"/>
                        <w:right w:val="none" w:sz="0" w:space="0" w:color="auto"/>
                      </w:divBdr>
                    </w:div>
                  </w:divsChild>
                </w:div>
                <w:div w:id="954945768">
                  <w:marLeft w:val="0"/>
                  <w:marRight w:val="0"/>
                  <w:marTop w:val="0"/>
                  <w:marBottom w:val="0"/>
                  <w:divBdr>
                    <w:top w:val="none" w:sz="0" w:space="0" w:color="auto"/>
                    <w:left w:val="none" w:sz="0" w:space="0" w:color="auto"/>
                    <w:bottom w:val="none" w:sz="0" w:space="0" w:color="auto"/>
                    <w:right w:val="none" w:sz="0" w:space="0" w:color="auto"/>
                  </w:divBdr>
                  <w:divsChild>
                    <w:div w:id="1870072195">
                      <w:marLeft w:val="0"/>
                      <w:marRight w:val="0"/>
                      <w:marTop w:val="0"/>
                      <w:marBottom w:val="0"/>
                      <w:divBdr>
                        <w:top w:val="none" w:sz="0" w:space="0" w:color="auto"/>
                        <w:left w:val="none" w:sz="0" w:space="0" w:color="auto"/>
                        <w:bottom w:val="none" w:sz="0" w:space="0" w:color="auto"/>
                        <w:right w:val="none" w:sz="0" w:space="0" w:color="auto"/>
                      </w:divBdr>
                    </w:div>
                    <w:div w:id="1780293055">
                      <w:marLeft w:val="0"/>
                      <w:marRight w:val="0"/>
                      <w:marTop w:val="0"/>
                      <w:marBottom w:val="0"/>
                      <w:divBdr>
                        <w:top w:val="none" w:sz="0" w:space="0" w:color="auto"/>
                        <w:left w:val="none" w:sz="0" w:space="0" w:color="auto"/>
                        <w:bottom w:val="none" w:sz="0" w:space="0" w:color="auto"/>
                        <w:right w:val="none" w:sz="0" w:space="0" w:color="auto"/>
                      </w:divBdr>
                    </w:div>
                  </w:divsChild>
                </w:div>
                <w:div w:id="1961953483">
                  <w:marLeft w:val="0"/>
                  <w:marRight w:val="0"/>
                  <w:marTop w:val="0"/>
                  <w:marBottom w:val="0"/>
                  <w:divBdr>
                    <w:top w:val="none" w:sz="0" w:space="0" w:color="auto"/>
                    <w:left w:val="none" w:sz="0" w:space="0" w:color="auto"/>
                    <w:bottom w:val="none" w:sz="0" w:space="0" w:color="auto"/>
                    <w:right w:val="none" w:sz="0" w:space="0" w:color="auto"/>
                  </w:divBdr>
                  <w:divsChild>
                    <w:div w:id="1859275944">
                      <w:marLeft w:val="0"/>
                      <w:marRight w:val="0"/>
                      <w:marTop w:val="0"/>
                      <w:marBottom w:val="0"/>
                      <w:divBdr>
                        <w:top w:val="none" w:sz="0" w:space="0" w:color="auto"/>
                        <w:left w:val="none" w:sz="0" w:space="0" w:color="auto"/>
                        <w:bottom w:val="none" w:sz="0" w:space="0" w:color="auto"/>
                        <w:right w:val="none" w:sz="0" w:space="0" w:color="auto"/>
                      </w:divBdr>
                    </w:div>
                  </w:divsChild>
                </w:div>
                <w:div w:id="1468355192">
                  <w:marLeft w:val="0"/>
                  <w:marRight w:val="0"/>
                  <w:marTop w:val="0"/>
                  <w:marBottom w:val="0"/>
                  <w:divBdr>
                    <w:top w:val="none" w:sz="0" w:space="0" w:color="auto"/>
                    <w:left w:val="none" w:sz="0" w:space="0" w:color="auto"/>
                    <w:bottom w:val="none" w:sz="0" w:space="0" w:color="auto"/>
                    <w:right w:val="none" w:sz="0" w:space="0" w:color="auto"/>
                  </w:divBdr>
                  <w:divsChild>
                    <w:div w:id="1684355308">
                      <w:marLeft w:val="0"/>
                      <w:marRight w:val="0"/>
                      <w:marTop w:val="0"/>
                      <w:marBottom w:val="0"/>
                      <w:divBdr>
                        <w:top w:val="none" w:sz="0" w:space="0" w:color="auto"/>
                        <w:left w:val="none" w:sz="0" w:space="0" w:color="auto"/>
                        <w:bottom w:val="none" w:sz="0" w:space="0" w:color="auto"/>
                        <w:right w:val="none" w:sz="0" w:space="0" w:color="auto"/>
                      </w:divBdr>
                    </w:div>
                  </w:divsChild>
                </w:div>
                <w:div w:id="966202224">
                  <w:marLeft w:val="0"/>
                  <w:marRight w:val="0"/>
                  <w:marTop w:val="0"/>
                  <w:marBottom w:val="0"/>
                  <w:divBdr>
                    <w:top w:val="none" w:sz="0" w:space="0" w:color="auto"/>
                    <w:left w:val="none" w:sz="0" w:space="0" w:color="auto"/>
                    <w:bottom w:val="none" w:sz="0" w:space="0" w:color="auto"/>
                    <w:right w:val="none" w:sz="0" w:space="0" w:color="auto"/>
                  </w:divBdr>
                  <w:divsChild>
                    <w:div w:id="1410811243">
                      <w:marLeft w:val="0"/>
                      <w:marRight w:val="0"/>
                      <w:marTop w:val="0"/>
                      <w:marBottom w:val="0"/>
                      <w:divBdr>
                        <w:top w:val="none" w:sz="0" w:space="0" w:color="auto"/>
                        <w:left w:val="none" w:sz="0" w:space="0" w:color="auto"/>
                        <w:bottom w:val="none" w:sz="0" w:space="0" w:color="auto"/>
                        <w:right w:val="none" w:sz="0" w:space="0" w:color="auto"/>
                      </w:divBdr>
                    </w:div>
                  </w:divsChild>
                </w:div>
                <w:div w:id="515656308">
                  <w:marLeft w:val="0"/>
                  <w:marRight w:val="0"/>
                  <w:marTop w:val="0"/>
                  <w:marBottom w:val="0"/>
                  <w:divBdr>
                    <w:top w:val="none" w:sz="0" w:space="0" w:color="auto"/>
                    <w:left w:val="none" w:sz="0" w:space="0" w:color="auto"/>
                    <w:bottom w:val="none" w:sz="0" w:space="0" w:color="auto"/>
                    <w:right w:val="none" w:sz="0" w:space="0" w:color="auto"/>
                  </w:divBdr>
                  <w:divsChild>
                    <w:div w:id="1089695913">
                      <w:marLeft w:val="0"/>
                      <w:marRight w:val="0"/>
                      <w:marTop w:val="0"/>
                      <w:marBottom w:val="0"/>
                      <w:divBdr>
                        <w:top w:val="none" w:sz="0" w:space="0" w:color="auto"/>
                        <w:left w:val="none" w:sz="0" w:space="0" w:color="auto"/>
                        <w:bottom w:val="none" w:sz="0" w:space="0" w:color="auto"/>
                        <w:right w:val="none" w:sz="0" w:space="0" w:color="auto"/>
                      </w:divBdr>
                    </w:div>
                  </w:divsChild>
                </w:div>
                <w:div w:id="350650342">
                  <w:marLeft w:val="0"/>
                  <w:marRight w:val="0"/>
                  <w:marTop w:val="0"/>
                  <w:marBottom w:val="0"/>
                  <w:divBdr>
                    <w:top w:val="none" w:sz="0" w:space="0" w:color="auto"/>
                    <w:left w:val="none" w:sz="0" w:space="0" w:color="auto"/>
                    <w:bottom w:val="none" w:sz="0" w:space="0" w:color="auto"/>
                    <w:right w:val="none" w:sz="0" w:space="0" w:color="auto"/>
                  </w:divBdr>
                  <w:divsChild>
                    <w:div w:id="1809391999">
                      <w:marLeft w:val="0"/>
                      <w:marRight w:val="0"/>
                      <w:marTop w:val="0"/>
                      <w:marBottom w:val="0"/>
                      <w:divBdr>
                        <w:top w:val="none" w:sz="0" w:space="0" w:color="auto"/>
                        <w:left w:val="none" w:sz="0" w:space="0" w:color="auto"/>
                        <w:bottom w:val="none" w:sz="0" w:space="0" w:color="auto"/>
                        <w:right w:val="none" w:sz="0" w:space="0" w:color="auto"/>
                      </w:divBdr>
                    </w:div>
                  </w:divsChild>
                </w:div>
                <w:div w:id="1914853685">
                  <w:marLeft w:val="0"/>
                  <w:marRight w:val="0"/>
                  <w:marTop w:val="0"/>
                  <w:marBottom w:val="0"/>
                  <w:divBdr>
                    <w:top w:val="none" w:sz="0" w:space="0" w:color="auto"/>
                    <w:left w:val="none" w:sz="0" w:space="0" w:color="auto"/>
                    <w:bottom w:val="none" w:sz="0" w:space="0" w:color="auto"/>
                    <w:right w:val="none" w:sz="0" w:space="0" w:color="auto"/>
                  </w:divBdr>
                  <w:divsChild>
                    <w:div w:id="1144850836">
                      <w:marLeft w:val="0"/>
                      <w:marRight w:val="0"/>
                      <w:marTop w:val="0"/>
                      <w:marBottom w:val="0"/>
                      <w:divBdr>
                        <w:top w:val="none" w:sz="0" w:space="0" w:color="auto"/>
                        <w:left w:val="none" w:sz="0" w:space="0" w:color="auto"/>
                        <w:bottom w:val="none" w:sz="0" w:space="0" w:color="auto"/>
                        <w:right w:val="none" w:sz="0" w:space="0" w:color="auto"/>
                      </w:divBdr>
                    </w:div>
                  </w:divsChild>
                </w:div>
                <w:div w:id="1820421199">
                  <w:marLeft w:val="0"/>
                  <w:marRight w:val="0"/>
                  <w:marTop w:val="0"/>
                  <w:marBottom w:val="0"/>
                  <w:divBdr>
                    <w:top w:val="none" w:sz="0" w:space="0" w:color="auto"/>
                    <w:left w:val="none" w:sz="0" w:space="0" w:color="auto"/>
                    <w:bottom w:val="none" w:sz="0" w:space="0" w:color="auto"/>
                    <w:right w:val="none" w:sz="0" w:space="0" w:color="auto"/>
                  </w:divBdr>
                  <w:divsChild>
                    <w:div w:id="1906602225">
                      <w:marLeft w:val="0"/>
                      <w:marRight w:val="0"/>
                      <w:marTop w:val="0"/>
                      <w:marBottom w:val="0"/>
                      <w:divBdr>
                        <w:top w:val="none" w:sz="0" w:space="0" w:color="auto"/>
                        <w:left w:val="none" w:sz="0" w:space="0" w:color="auto"/>
                        <w:bottom w:val="none" w:sz="0" w:space="0" w:color="auto"/>
                        <w:right w:val="none" w:sz="0" w:space="0" w:color="auto"/>
                      </w:divBdr>
                    </w:div>
                  </w:divsChild>
                </w:div>
                <w:div w:id="540216929">
                  <w:marLeft w:val="0"/>
                  <w:marRight w:val="0"/>
                  <w:marTop w:val="0"/>
                  <w:marBottom w:val="0"/>
                  <w:divBdr>
                    <w:top w:val="none" w:sz="0" w:space="0" w:color="auto"/>
                    <w:left w:val="none" w:sz="0" w:space="0" w:color="auto"/>
                    <w:bottom w:val="none" w:sz="0" w:space="0" w:color="auto"/>
                    <w:right w:val="none" w:sz="0" w:space="0" w:color="auto"/>
                  </w:divBdr>
                  <w:divsChild>
                    <w:div w:id="733236540">
                      <w:marLeft w:val="0"/>
                      <w:marRight w:val="0"/>
                      <w:marTop w:val="0"/>
                      <w:marBottom w:val="0"/>
                      <w:divBdr>
                        <w:top w:val="none" w:sz="0" w:space="0" w:color="auto"/>
                        <w:left w:val="none" w:sz="0" w:space="0" w:color="auto"/>
                        <w:bottom w:val="none" w:sz="0" w:space="0" w:color="auto"/>
                        <w:right w:val="none" w:sz="0" w:space="0" w:color="auto"/>
                      </w:divBdr>
                    </w:div>
                  </w:divsChild>
                </w:div>
                <w:div w:id="1221938214">
                  <w:marLeft w:val="0"/>
                  <w:marRight w:val="0"/>
                  <w:marTop w:val="0"/>
                  <w:marBottom w:val="0"/>
                  <w:divBdr>
                    <w:top w:val="none" w:sz="0" w:space="0" w:color="auto"/>
                    <w:left w:val="none" w:sz="0" w:space="0" w:color="auto"/>
                    <w:bottom w:val="none" w:sz="0" w:space="0" w:color="auto"/>
                    <w:right w:val="none" w:sz="0" w:space="0" w:color="auto"/>
                  </w:divBdr>
                  <w:divsChild>
                    <w:div w:id="865631486">
                      <w:marLeft w:val="0"/>
                      <w:marRight w:val="0"/>
                      <w:marTop w:val="0"/>
                      <w:marBottom w:val="0"/>
                      <w:divBdr>
                        <w:top w:val="none" w:sz="0" w:space="0" w:color="auto"/>
                        <w:left w:val="none" w:sz="0" w:space="0" w:color="auto"/>
                        <w:bottom w:val="none" w:sz="0" w:space="0" w:color="auto"/>
                        <w:right w:val="none" w:sz="0" w:space="0" w:color="auto"/>
                      </w:divBdr>
                    </w:div>
                  </w:divsChild>
                </w:div>
                <w:div w:id="833028575">
                  <w:marLeft w:val="0"/>
                  <w:marRight w:val="0"/>
                  <w:marTop w:val="0"/>
                  <w:marBottom w:val="0"/>
                  <w:divBdr>
                    <w:top w:val="none" w:sz="0" w:space="0" w:color="auto"/>
                    <w:left w:val="none" w:sz="0" w:space="0" w:color="auto"/>
                    <w:bottom w:val="none" w:sz="0" w:space="0" w:color="auto"/>
                    <w:right w:val="none" w:sz="0" w:space="0" w:color="auto"/>
                  </w:divBdr>
                  <w:divsChild>
                    <w:div w:id="2074694383">
                      <w:marLeft w:val="0"/>
                      <w:marRight w:val="0"/>
                      <w:marTop w:val="0"/>
                      <w:marBottom w:val="0"/>
                      <w:divBdr>
                        <w:top w:val="none" w:sz="0" w:space="0" w:color="auto"/>
                        <w:left w:val="none" w:sz="0" w:space="0" w:color="auto"/>
                        <w:bottom w:val="none" w:sz="0" w:space="0" w:color="auto"/>
                        <w:right w:val="none" w:sz="0" w:space="0" w:color="auto"/>
                      </w:divBdr>
                    </w:div>
                  </w:divsChild>
                </w:div>
                <w:div w:id="818767674">
                  <w:marLeft w:val="0"/>
                  <w:marRight w:val="0"/>
                  <w:marTop w:val="0"/>
                  <w:marBottom w:val="0"/>
                  <w:divBdr>
                    <w:top w:val="none" w:sz="0" w:space="0" w:color="auto"/>
                    <w:left w:val="none" w:sz="0" w:space="0" w:color="auto"/>
                    <w:bottom w:val="none" w:sz="0" w:space="0" w:color="auto"/>
                    <w:right w:val="none" w:sz="0" w:space="0" w:color="auto"/>
                  </w:divBdr>
                  <w:divsChild>
                    <w:div w:id="1534613128">
                      <w:marLeft w:val="0"/>
                      <w:marRight w:val="0"/>
                      <w:marTop w:val="0"/>
                      <w:marBottom w:val="0"/>
                      <w:divBdr>
                        <w:top w:val="none" w:sz="0" w:space="0" w:color="auto"/>
                        <w:left w:val="none" w:sz="0" w:space="0" w:color="auto"/>
                        <w:bottom w:val="none" w:sz="0" w:space="0" w:color="auto"/>
                        <w:right w:val="none" w:sz="0" w:space="0" w:color="auto"/>
                      </w:divBdr>
                    </w:div>
                  </w:divsChild>
                </w:div>
                <w:div w:id="2054228422">
                  <w:marLeft w:val="0"/>
                  <w:marRight w:val="0"/>
                  <w:marTop w:val="0"/>
                  <w:marBottom w:val="0"/>
                  <w:divBdr>
                    <w:top w:val="none" w:sz="0" w:space="0" w:color="auto"/>
                    <w:left w:val="none" w:sz="0" w:space="0" w:color="auto"/>
                    <w:bottom w:val="none" w:sz="0" w:space="0" w:color="auto"/>
                    <w:right w:val="none" w:sz="0" w:space="0" w:color="auto"/>
                  </w:divBdr>
                  <w:divsChild>
                    <w:div w:id="951781885">
                      <w:marLeft w:val="0"/>
                      <w:marRight w:val="0"/>
                      <w:marTop w:val="0"/>
                      <w:marBottom w:val="0"/>
                      <w:divBdr>
                        <w:top w:val="none" w:sz="0" w:space="0" w:color="auto"/>
                        <w:left w:val="none" w:sz="0" w:space="0" w:color="auto"/>
                        <w:bottom w:val="none" w:sz="0" w:space="0" w:color="auto"/>
                        <w:right w:val="none" w:sz="0" w:space="0" w:color="auto"/>
                      </w:divBdr>
                    </w:div>
                    <w:div w:id="1152523269">
                      <w:marLeft w:val="0"/>
                      <w:marRight w:val="0"/>
                      <w:marTop w:val="0"/>
                      <w:marBottom w:val="0"/>
                      <w:divBdr>
                        <w:top w:val="none" w:sz="0" w:space="0" w:color="auto"/>
                        <w:left w:val="none" w:sz="0" w:space="0" w:color="auto"/>
                        <w:bottom w:val="none" w:sz="0" w:space="0" w:color="auto"/>
                        <w:right w:val="none" w:sz="0" w:space="0" w:color="auto"/>
                      </w:divBdr>
                    </w:div>
                  </w:divsChild>
                </w:div>
                <w:div w:id="1875654444">
                  <w:marLeft w:val="0"/>
                  <w:marRight w:val="0"/>
                  <w:marTop w:val="0"/>
                  <w:marBottom w:val="0"/>
                  <w:divBdr>
                    <w:top w:val="none" w:sz="0" w:space="0" w:color="auto"/>
                    <w:left w:val="none" w:sz="0" w:space="0" w:color="auto"/>
                    <w:bottom w:val="none" w:sz="0" w:space="0" w:color="auto"/>
                    <w:right w:val="none" w:sz="0" w:space="0" w:color="auto"/>
                  </w:divBdr>
                  <w:divsChild>
                    <w:div w:id="2074353966">
                      <w:marLeft w:val="0"/>
                      <w:marRight w:val="0"/>
                      <w:marTop w:val="0"/>
                      <w:marBottom w:val="0"/>
                      <w:divBdr>
                        <w:top w:val="none" w:sz="0" w:space="0" w:color="auto"/>
                        <w:left w:val="none" w:sz="0" w:space="0" w:color="auto"/>
                        <w:bottom w:val="none" w:sz="0" w:space="0" w:color="auto"/>
                        <w:right w:val="none" w:sz="0" w:space="0" w:color="auto"/>
                      </w:divBdr>
                    </w:div>
                  </w:divsChild>
                </w:div>
                <w:div w:id="309480135">
                  <w:marLeft w:val="0"/>
                  <w:marRight w:val="0"/>
                  <w:marTop w:val="0"/>
                  <w:marBottom w:val="0"/>
                  <w:divBdr>
                    <w:top w:val="none" w:sz="0" w:space="0" w:color="auto"/>
                    <w:left w:val="none" w:sz="0" w:space="0" w:color="auto"/>
                    <w:bottom w:val="none" w:sz="0" w:space="0" w:color="auto"/>
                    <w:right w:val="none" w:sz="0" w:space="0" w:color="auto"/>
                  </w:divBdr>
                  <w:divsChild>
                    <w:div w:id="589774536">
                      <w:marLeft w:val="0"/>
                      <w:marRight w:val="0"/>
                      <w:marTop w:val="0"/>
                      <w:marBottom w:val="0"/>
                      <w:divBdr>
                        <w:top w:val="none" w:sz="0" w:space="0" w:color="auto"/>
                        <w:left w:val="none" w:sz="0" w:space="0" w:color="auto"/>
                        <w:bottom w:val="none" w:sz="0" w:space="0" w:color="auto"/>
                        <w:right w:val="none" w:sz="0" w:space="0" w:color="auto"/>
                      </w:divBdr>
                    </w:div>
                  </w:divsChild>
                </w:div>
                <w:div w:id="479537284">
                  <w:marLeft w:val="0"/>
                  <w:marRight w:val="0"/>
                  <w:marTop w:val="0"/>
                  <w:marBottom w:val="0"/>
                  <w:divBdr>
                    <w:top w:val="none" w:sz="0" w:space="0" w:color="auto"/>
                    <w:left w:val="none" w:sz="0" w:space="0" w:color="auto"/>
                    <w:bottom w:val="none" w:sz="0" w:space="0" w:color="auto"/>
                    <w:right w:val="none" w:sz="0" w:space="0" w:color="auto"/>
                  </w:divBdr>
                  <w:divsChild>
                    <w:div w:id="1172990307">
                      <w:marLeft w:val="0"/>
                      <w:marRight w:val="0"/>
                      <w:marTop w:val="0"/>
                      <w:marBottom w:val="0"/>
                      <w:divBdr>
                        <w:top w:val="none" w:sz="0" w:space="0" w:color="auto"/>
                        <w:left w:val="none" w:sz="0" w:space="0" w:color="auto"/>
                        <w:bottom w:val="none" w:sz="0" w:space="0" w:color="auto"/>
                        <w:right w:val="none" w:sz="0" w:space="0" w:color="auto"/>
                      </w:divBdr>
                    </w:div>
                  </w:divsChild>
                </w:div>
                <w:div w:id="308245351">
                  <w:marLeft w:val="0"/>
                  <w:marRight w:val="0"/>
                  <w:marTop w:val="0"/>
                  <w:marBottom w:val="0"/>
                  <w:divBdr>
                    <w:top w:val="none" w:sz="0" w:space="0" w:color="auto"/>
                    <w:left w:val="none" w:sz="0" w:space="0" w:color="auto"/>
                    <w:bottom w:val="none" w:sz="0" w:space="0" w:color="auto"/>
                    <w:right w:val="none" w:sz="0" w:space="0" w:color="auto"/>
                  </w:divBdr>
                  <w:divsChild>
                    <w:div w:id="1386374869">
                      <w:marLeft w:val="0"/>
                      <w:marRight w:val="0"/>
                      <w:marTop w:val="0"/>
                      <w:marBottom w:val="0"/>
                      <w:divBdr>
                        <w:top w:val="none" w:sz="0" w:space="0" w:color="auto"/>
                        <w:left w:val="none" w:sz="0" w:space="0" w:color="auto"/>
                        <w:bottom w:val="none" w:sz="0" w:space="0" w:color="auto"/>
                        <w:right w:val="none" w:sz="0" w:space="0" w:color="auto"/>
                      </w:divBdr>
                    </w:div>
                  </w:divsChild>
                </w:div>
                <w:div w:id="1301885561">
                  <w:marLeft w:val="0"/>
                  <w:marRight w:val="0"/>
                  <w:marTop w:val="0"/>
                  <w:marBottom w:val="0"/>
                  <w:divBdr>
                    <w:top w:val="none" w:sz="0" w:space="0" w:color="auto"/>
                    <w:left w:val="none" w:sz="0" w:space="0" w:color="auto"/>
                    <w:bottom w:val="none" w:sz="0" w:space="0" w:color="auto"/>
                    <w:right w:val="none" w:sz="0" w:space="0" w:color="auto"/>
                  </w:divBdr>
                  <w:divsChild>
                    <w:div w:id="1791321327">
                      <w:marLeft w:val="0"/>
                      <w:marRight w:val="0"/>
                      <w:marTop w:val="0"/>
                      <w:marBottom w:val="0"/>
                      <w:divBdr>
                        <w:top w:val="none" w:sz="0" w:space="0" w:color="auto"/>
                        <w:left w:val="none" w:sz="0" w:space="0" w:color="auto"/>
                        <w:bottom w:val="none" w:sz="0" w:space="0" w:color="auto"/>
                        <w:right w:val="none" w:sz="0" w:space="0" w:color="auto"/>
                      </w:divBdr>
                    </w:div>
                  </w:divsChild>
                </w:div>
                <w:div w:id="177547788">
                  <w:marLeft w:val="0"/>
                  <w:marRight w:val="0"/>
                  <w:marTop w:val="0"/>
                  <w:marBottom w:val="0"/>
                  <w:divBdr>
                    <w:top w:val="none" w:sz="0" w:space="0" w:color="auto"/>
                    <w:left w:val="none" w:sz="0" w:space="0" w:color="auto"/>
                    <w:bottom w:val="none" w:sz="0" w:space="0" w:color="auto"/>
                    <w:right w:val="none" w:sz="0" w:space="0" w:color="auto"/>
                  </w:divBdr>
                  <w:divsChild>
                    <w:div w:id="1724252233">
                      <w:marLeft w:val="0"/>
                      <w:marRight w:val="0"/>
                      <w:marTop w:val="0"/>
                      <w:marBottom w:val="0"/>
                      <w:divBdr>
                        <w:top w:val="none" w:sz="0" w:space="0" w:color="auto"/>
                        <w:left w:val="none" w:sz="0" w:space="0" w:color="auto"/>
                        <w:bottom w:val="none" w:sz="0" w:space="0" w:color="auto"/>
                        <w:right w:val="none" w:sz="0" w:space="0" w:color="auto"/>
                      </w:divBdr>
                    </w:div>
                  </w:divsChild>
                </w:div>
                <w:div w:id="1799299424">
                  <w:marLeft w:val="0"/>
                  <w:marRight w:val="0"/>
                  <w:marTop w:val="0"/>
                  <w:marBottom w:val="0"/>
                  <w:divBdr>
                    <w:top w:val="none" w:sz="0" w:space="0" w:color="auto"/>
                    <w:left w:val="none" w:sz="0" w:space="0" w:color="auto"/>
                    <w:bottom w:val="none" w:sz="0" w:space="0" w:color="auto"/>
                    <w:right w:val="none" w:sz="0" w:space="0" w:color="auto"/>
                  </w:divBdr>
                  <w:divsChild>
                    <w:div w:id="482967550">
                      <w:marLeft w:val="0"/>
                      <w:marRight w:val="0"/>
                      <w:marTop w:val="0"/>
                      <w:marBottom w:val="0"/>
                      <w:divBdr>
                        <w:top w:val="none" w:sz="0" w:space="0" w:color="auto"/>
                        <w:left w:val="none" w:sz="0" w:space="0" w:color="auto"/>
                        <w:bottom w:val="none" w:sz="0" w:space="0" w:color="auto"/>
                        <w:right w:val="none" w:sz="0" w:space="0" w:color="auto"/>
                      </w:divBdr>
                    </w:div>
                  </w:divsChild>
                </w:div>
                <w:div w:id="1413315890">
                  <w:marLeft w:val="0"/>
                  <w:marRight w:val="0"/>
                  <w:marTop w:val="0"/>
                  <w:marBottom w:val="0"/>
                  <w:divBdr>
                    <w:top w:val="none" w:sz="0" w:space="0" w:color="auto"/>
                    <w:left w:val="none" w:sz="0" w:space="0" w:color="auto"/>
                    <w:bottom w:val="none" w:sz="0" w:space="0" w:color="auto"/>
                    <w:right w:val="none" w:sz="0" w:space="0" w:color="auto"/>
                  </w:divBdr>
                  <w:divsChild>
                    <w:div w:id="2115053263">
                      <w:marLeft w:val="0"/>
                      <w:marRight w:val="0"/>
                      <w:marTop w:val="0"/>
                      <w:marBottom w:val="0"/>
                      <w:divBdr>
                        <w:top w:val="none" w:sz="0" w:space="0" w:color="auto"/>
                        <w:left w:val="none" w:sz="0" w:space="0" w:color="auto"/>
                        <w:bottom w:val="none" w:sz="0" w:space="0" w:color="auto"/>
                        <w:right w:val="none" w:sz="0" w:space="0" w:color="auto"/>
                      </w:divBdr>
                    </w:div>
                  </w:divsChild>
                </w:div>
                <w:div w:id="1346132824">
                  <w:marLeft w:val="0"/>
                  <w:marRight w:val="0"/>
                  <w:marTop w:val="0"/>
                  <w:marBottom w:val="0"/>
                  <w:divBdr>
                    <w:top w:val="none" w:sz="0" w:space="0" w:color="auto"/>
                    <w:left w:val="none" w:sz="0" w:space="0" w:color="auto"/>
                    <w:bottom w:val="none" w:sz="0" w:space="0" w:color="auto"/>
                    <w:right w:val="none" w:sz="0" w:space="0" w:color="auto"/>
                  </w:divBdr>
                  <w:divsChild>
                    <w:div w:id="620764971">
                      <w:marLeft w:val="0"/>
                      <w:marRight w:val="0"/>
                      <w:marTop w:val="0"/>
                      <w:marBottom w:val="0"/>
                      <w:divBdr>
                        <w:top w:val="none" w:sz="0" w:space="0" w:color="auto"/>
                        <w:left w:val="none" w:sz="0" w:space="0" w:color="auto"/>
                        <w:bottom w:val="none" w:sz="0" w:space="0" w:color="auto"/>
                        <w:right w:val="none" w:sz="0" w:space="0" w:color="auto"/>
                      </w:divBdr>
                    </w:div>
                  </w:divsChild>
                </w:div>
                <w:div w:id="1024091186">
                  <w:marLeft w:val="0"/>
                  <w:marRight w:val="0"/>
                  <w:marTop w:val="0"/>
                  <w:marBottom w:val="0"/>
                  <w:divBdr>
                    <w:top w:val="none" w:sz="0" w:space="0" w:color="auto"/>
                    <w:left w:val="none" w:sz="0" w:space="0" w:color="auto"/>
                    <w:bottom w:val="none" w:sz="0" w:space="0" w:color="auto"/>
                    <w:right w:val="none" w:sz="0" w:space="0" w:color="auto"/>
                  </w:divBdr>
                  <w:divsChild>
                    <w:div w:id="1621372963">
                      <w:marLeft w:val="0"/>
                      <w:marRight w:val="0"/>
                      <w:marTop w:val="0"/>
                      <w:marBottom w:val="0"/>
                      <w:divBdr>
                        <w:top w:val="none" w:sz="0" w:space="0" w:color="auto"/>
                        <w:left w:val="none" w:sz="0" w:space="0" w:color="auto"/>
                        <w:bottom w:val="none" w:sz="0" w:space="0" w:color="auto"/>
                        <w:right w:val="none" w:sz="0" w:space="0" w:color="auto"/>
                      </w:divBdr>
                    </w:div>
                  </w:divsChild>
                </w:div>
                <w:div w:id="1151755757">
                  <w:marLeft w:val="0"/>
                  <w:marRight w:val="0"/>
                  <w:marTop w:val="0"/>
                  <w:marBottom w:val="0"/>
                  <w:divBdr>
                    <w:top w:val="none" w:sz="0" w:space="0" w:color="auto"/>
                    <w:left w:val="none" w:sz="0" w:space="0" w:color="auto"/>
                    <w:bottom w:val="none" w:sz="0" w:space="0" w:color="auto"/>
                    <w:right w:val="none" w:sz="0" w:space="0" w:color="auto"/>
                  </w:divBdr>
                  <w:divsChild>
                    <w:div w:id="2036808973">
                      <w:marLeft w:val="0"/>
                      <w:marRight w:val="0"/>
                      <w:marTop w:val="0"/>
                      <w:marBottom w:val="0"/>
                      <w:divBdr>
                        <w:top w:val="none" w:sz="0" w:space="0" w:color="auto"/>
                        <w:left w:val="none" w:sz="0" w:space="0" w:color="auto"/>
                        <w:bottom w:val="none" w:sz="0" w:space="0" w:color="auto"/>
                        <w:right w:val="none" w:sz="0" w:space="0" w:color="auto"/>
                      </w:divBdr>
                    </w:div>
                  </w:divsChild>
                </w:div>
                <w:div w:id="1621838780">
                  <w:marLeft w:val="0"/>
                  <w:marRight w:val="0"/>
                  <w:marTop w:val="0"/>
                  <w:marBottom w:val="0"/>
                  <w:divBdr>
                    <w:top w:val="none" w:sz="0" w:space="0" w:color="auto"/>
                    <w:left w:val="none" w:sz="0" w:space="0" w:color="auto"/>
                    <w:bottom w:val="none" w:sz="0" w:space="0" w:color="auto"/>
                    <w:right w:val="none" w:sz="0" w:space="0" w:color="auto"/>
                  </w:divBdr>
                  <w:divsChild>
                    <w:div w:id="1777286624">
                      <w:marLeft w:val="0"/>
                      <w:marRight w:val="0"/>
                      <w:marTop w:val="0"/>
                      <w:marBottom w:val="0"/>
                      <w:divBdr>
                        <w:top w:val="none" w:sz="0" w:space="0" w:color="auto"/>
                        <w:left w:val="none" w:sz="0" w:space="0" w:color="auto"/>
                        <w:bottom w:val="none" w:sz="0" w:space="0" w:color="auto"/>
                        <w:right w:val="none" w:sz="0" w:space="0" w:color="auto"/>
                      </w:divBdr>
                    </w:div>
                  </w:divsChild>
                </w:div>
                <w:div w:id="86662711">
                  <w:marLeft w:val="0"/>
                  <w:marRight w:val="0"/>
                  <w:marTop w:val="0"/>
                  <w:marBottom w:val="0"/>
                  <w:divBdr>
                    <w:top w:val="none" w:sz="0" w:space="0" w:color="auto"/>
                    <w:left w:val="none" w:sz="0" w:space="0" w:color="auto"/>
                    <w:bottom w:val="none" w:sz="0" w:space="0" w:color="auto"/>
                    <w:right w:val="none" w:sz="0" w:space="0" w:color="auto"/>
                  </w:divBdr>
                  <w:divsChild>
                    <w:div w:id="2101682438">
                      <w:marLeft w:val="0"/>
                      <w:marRight w:val="0"/>
                      <w:marTop w:val="0"/>
                      <w:marBottom w:val="0"/>
                      <w:divBdr>
                        <w:top w:val="none" w:sz="0" w:space="0" w:color="auto"/>
                        <w:left w:val="none" w:sz="0" w:space="0" w:color="auto"/>
                        <w:bottom w:val="none" w:sz="0" w:space="0" w:color="auto"/>
                        <w:right w:val="none" w:sz="0" w:space="0" w:color="auto"/>
                      </w:divBdr>
                    </w:div>
                  </w:divsChild>
                </w:div>
                <w:div w:id="669872730">
                  <w:marLeft w:val="0"/>
                  <w:marRight w:val="0"/>
                  <w:marTop w:val="0"/>
                  <w:marBottom w:val="0"/>
                  <w:divBdr>
                    <w:top w:val="none" w:sz="0" w:space="0" w:color="auto"/>
                    <w:left w:val="none" w:sz="0" w:space="0" w:color="auto"/>
                    <w:bottom w:val="none" w:sz="0" w:space="0" w:color="auto"/>
                    <w:right w:val="none" w:sz="0" w:space="0" w:color="auto"/>
                  </w:divBdr>
                  <w:divsChild>
                    <w:div w:id="125784674">
                      <w:marLeft w:val="0"/>
                      <w:marRight w:val="0"/>
                      <w:marTop w:val="0"/>
                      <w:marBottom w:val="0"/>
                      <w:divBdr>
                        <w:top w:val="none" w:sz="0" w:space="0" w:color="auto"/>
                        <w:left w:val="none" w:sz="0" w:space="0" w:color="auto"/>
                        <w:bottom w:val="none" w:sz="0" w:space="0" w:color="auto"/>
                        <w:right w:val="none" w:sz="0" w:space="0" w:color="auto"/>
                      </w:divBdr>
                    </w:div>
                  </w:divsChild>
                </w:div>
                <w:div w:id="165022608">
                  <w:marLeft w:val="0"/>
                  <w:marRight w:val="0"/>
                  <w:marTop w:val="0"/>
                  <w:marBottom w:val="0"/>
                  <w:divBdr>
                    <w:top w:val="none" w:sz="0" w:space="0" w:color="auto"/>
                    <w:left w:val="none" w:sz="0" w:space="0" w:color="auto"/>
                    <w:bottom w:val="none" w:sz="0" w:space="0" w:color="auto"/>
                    <w:right w:val="none" w:sz="0" w:space="0" w:color="auto"/>
                  </w:divBdr>
                  <w:divsChild>
                    <w:div w:id="185794897">
                      <w:marLeft w:val="0"/>
                      <w:marRight w:val="0"/>
                      <w:marTop w:val="0"/>
                      <w:marBottom w:val="0"/>
                      <w:divBdr>
                        <w:top w:val="none" w:sz="0" w:space="0" w:color="auto"/>
                        <w:left w:val="none" w:sz="0" w:space="0" w:color="auto"/>
                        <w:bottom w:val="none" w:sz="0" w:space="0" w:color="auto"/>
                        <w:right w:val="none" w:sz="0" w:space="0" w:color="auto"/>
                      </w:divBdr>
                    </w:div>
                  </w:divsChild>
                </w:div>
                <w:div w:id="1733456943">
                  <w:marLeft w:val="0"/>
                  <w:marRight w:val="0"/>
                  <w:marTop w:val="0"/>
                  <w:marBottom w:val="0"/>
                  <w:divBdr>
                    <w:top w:val="none" w:sz="0" w:space="0" w:color="auto"/>
                    <w:left w:val="none" w:sz="0" w:space="0" w:color="auto"/>
                    <w:bottom w:val="none" w:sz="0" w:space="0" w:color="auto"/>
                    <w:right w:val="none" w:sz="0" w:space="0" w:color="auto"/>
                  </w:divBdr>
                  <w:divsChild>
                    <w:div w:id="406731469">
                      <w:marLeft w:val="0"/>
                      <w:marRight w:val="0"/>
                      <w:marTop w:val="0"/>
                      <w:marBottom w:val="0"/>
                      <w:divBdr>
                        <w:top w:val="none" w:sz="0" w:space="0" w:color="auto"/>
                        <w:left w:val="none" w:sz="0" w:space="0" w:color="auto"/>
                        <w:bottom w:val="none" w:sz="0" w:space="0" w:color="auto"/>
                        <w:right w:val="none" w:sz="0" w:space="0" w:color="auto"/>
                      </w:divBdr>
                    </w:div>
                  </w:divsChild>
                </w:div>
                <w:div w:id="1345208355">
                  <w:marLeft w:val="0"/>
                  <w:marRight w:val="0"/>
                  <w:marTop w:val="0"/>
                  <w:marBottom w:val="0"/>
                  <w:divBdr>
                    <w:top w:val="none" w:sz="0" w:space="0" w:color="auto"/>
                    <w:left w:val="none" w:sz="0" w:space="0" w:color="auto"/>
                    <w:bottom w:val="none" w:sz="0" w:space="0" w:color="auto"/>
                    <w:right w:val="none" w:sz="0" w:space="0" w:color="auto"/>
                  </w:divBdr>
                  <w:divsChild>
                    <w:div w:id="1698694190">
                      <w:marLeft w:val="0"/>
                      <w:marRight w:val="0"/>
                      <w:marTop w:val="0"/>
                      <w:marBottom w:val="0"/>
                      <w:divBdr>
                        <w:top w:val="none" w:sz="0" w:space="0" w:color="auto"/>
                        <w:left w:val="none" w:sz="0" w:space="0" w:color="auto"/>
                        <w:bottom w:val="none" w:sz="0" w:space="0" w:color="auto"/>
                        <w:right w:val="none" w:sz="0" w:space="0" w:color="auto"/>
                      </w:divBdr>
                    </w:div>
                  </w:divsChild>
                </w:div>
                <w:div w:id="397637240">
                  <w:marLeft w:val="0"/>
                  <w:marRight w:val="0"/>
                  <w:marTop w:val="0"/>
                  <w:marBottom w:val="0"/>
                  <w:divBdr>
                    <w:top w:val="none" w:sz="0" w:space="0" w:color="auto"/>
                    <w:left w:val="none" w:sz="0" w:space="0" w:color="auto"/>
                    <w:bottom w:val="none" w:sz="0" w:space="0" w:color="auto"/>
                    <w:right w:val="none" w:sz="0" w:space="0" w:color="auto"/>
                  </w:divBdr>
                  <w:divsChild>
                    <w:div w:id="369690522">
                      <w:marLeft w:val="0"/>
                      <w:marRight w:val="0"/>
                      <w:marTop w:val="0"/>
                      <w:marBottom w:val="0"/>
                      <w:divBdr>
                        <w:top w:val="none" w:sz="0" w:space="0" w:color="auto"/>
                        <w:left w:val="none" w:sz="0" w:space="0" w:color="auto"/>
                        <w:bottom w:val="none" w:sz="0" w:space="0" w:color="auto"/>
                        <w:right w:val="none" w:sz="0" w:space="0" w:color="auto"/>
                      </w:divBdr>
                    </w:div>
                  </w:divsChild>
                </w:div>
                <w:div w:id="474879574">
                  <w:marLeft w:val="0"/>
                  <w:marRight w:val="0"/>
                  <w:marTop w:val="0"/>
                  <w:marBottom w:val="0"/>
                  <w:divBdr>
                    <w:top w:val="none" w:sz="0" w:space="0" w:color="auto"/>
                    <w:left w:val="none" w:sz="0" w:space="0" w:color="auto"/>
                    <w:bottom w:val="none" w:sz="0" w:space="0" w:color="auto"/>
                    <w:right w:val="none" w:sz="0" w:space="0" w:color="auto"/>
                  </w:divBdr>
                  <w:divsChild>
                    <w:div w:id="250043649">
                      <w:marLeft w:val="0"/>
                      <w:marRight w:val="0"/>
                      <w:marTop w:val="0"/>
                      <w:marBottom w:val="0"/>
                      <w:divBdr>
                        <w:top w:val="none" w:sz="0" w:space="0" w:color="auto"/>
                        <w:left w:val="none" w:sz="0" w:space="0" w:color="auto"/>
                        <w:bottom w:val="none" w:sz="0" w:space="0" w:color="auto"/>
                        <w:right w:val="none" w:sz="0" w:space="0" w:color="auto"/>
                      </w:divBdr>
                    </w:div>
                  </w:divsChild>
                </w:div>
                <w:div w:id="1434789350">
                  <w:marLeft w:val="0"/>
                  <w:marRight w:val="0"/>
                  <w:marTop w:val="0"/>
                  <w:marBottom w:val="0"/>
                  <w:divBdr>
                    <w:top w:val="none" w:sz="0" w:space="0" w:color="auto"/>
                    <w:left w:val="none" w:sz="0" w:space="0" w:color="auto"/>
                    <w:bottom w:val="none" w:sz="0" w:space="0" w:color="auto"/>
                    <w:right w:val="none" w:sz="0" w:space="0" w:color="auto"/>
                  </w:divBdr>
                  <w:divsChild>
                    <w:div w:id="1626347994">
                      <w:marLeft w:val="0"/>
                      <w:marRight w:val="0"/>
                      <w:marTop w:val="0"/>
                      <w:marBottom w:val="0"/>
                      <w:divBdr>
                        <w:top w:val="none" w:sz="0" w:space="0" w:color="auto"/>
                        <w:left w:val="none" w:sz="0" w:space="0" w:color="auto"/>
                        <w:bottom w:val="none" w:sz="0" w:space="0" w:color="auto"/>
                        <w:right w:val="none" w:sz="0" w:space="0" w:color="auto"/>
                      </w:divBdr>
                    </w:div>
                  </w:divsChild>
                </w:div>
                <w:div w:id="1133642034">
                  <w:marLeft w:val="0"/>
                  <w:marRight w:val="0"/>
                  <w:marTop w:val="0"/>
                  <w:marBottom w:val="0"/>
                  <w:divBdr>
                    <w:top w:val="none" w:sz="0" w:space="0" w:color="auto"/>
                    <w:left w:val="none" w:sz="0" w:space="0" w:color="auto"/>
                    <w:bottom w:val="none" w:sz="0" w:space="0" w:color="auto"/>
                    <w:right w:val="none" w:sz="0" w:space="0" w:color="auto"/>
                  </w:divBdr>
                  <w:divsChild>
                    <w:div w:id="2123377632">
                      <w:marLeft w:val="0"/>
                      <w:marRight w:val="0"/>
                      <w:marTop w:val="0"/>
                      <w:marBottom w:val="0"/>
                      <w:divBdr>
                        <w:top w:val="none" w:sz="0" w:space="0" w:color="auto"/>
                        <w:left w:val="none" w:sz="0" w:space="0" w:color="auto"/>
                        <w:bottom w:val="none" w:sz="0" w:space="0" w:color="auto"/>
                        <w:right w:val="none" w:sz="0" w:space="0" w:color="auto"/>
                      </w:divBdr>
                    </w:div>
                  </w:divsChild>
                </w:div>
                <w:div w:id="1059204454">
                  <w:marLeft w:val="0"/>
                  <w:marRight w:val="0"/>
                  <w:marTop w:val="0"/>
                  <w:marBottom w:val="0"/>
                  <w:divBdr>
                    <w:top w:val="none" w:sz="0" w:space="0" w:color="auto"/>
                    <w:left w:val="none" w:sz="0" w:space="0" w:color="auto"/>
                    <w:bottom w:val="none" w:sz="0" w:space="0" w:color="auto"/>
                    <w:right w:val="none" w:sz="0" w:space="0" w:color="auto"/>
                  </w:divBdr>
                  <w:divsChild>
                    <w:div w:id="1671251271">
                      <w:marLeft w:val="0"/>
                      <w:marRight w:val="0"/>
                      <w:marTop w:val="0"/>
                      <w:marBottom w:val="0"/>
                      <w:divBdr>
                        <w:top w:val="none" w:sz="0" w:space="0" w:color="auto"/>
                        <w:left w:val="none" w:sz="0" w:space="0" w:color="auto"/>
                        <w:bottom w:val="none" w:sz="0" w:space="0" w:color="auto"/>
                        <w:right w:val="none" w:sz="0" w:space="0" w:color="auto"/>
                      </w:divBdr>
                    </w:div>
                  </w:divsChild>
                </w:div>
                <w:div w:id="1531145802">
                  <w:marLeft w:val="0"/>
                  <w:marRight w:val="0"/>
                  <w:marTop w:val="0"/>
                  <w:marBottom w:val="0"/>
                  <w:divBdr>
                    <w:top w:val="none" w:sz="0" w:space="0" w:color="auto"/>
                    <w:left w:val="none" w:sz="0" w:space="0" w:color="auto"/>
                    <w:bottom w:val="none" w:sz="0" w:space="0" w:color="auto"/>
                    <w:right w:val="none" w:sz="0" w:space="0" w:color="auto"/>
                  </w:divBdr>
                  <w:divsChild>
                    <w:div w:id="871529630">
                      <w:marLeft w:val="0"/>
                      <w:marRight w:val="0"/>
                      <w:marTop w:val="0"/>
                      <w:marBottom w:val="0"/>
                      <w:divBdr>
                        <w:top w:val="none" w:sz="0" w:space="0" w:color="auto"/>
                        <w:left w:val="none" w:sz="0" w:space="0" w:color="auto"/>
                        <w:bottom w:val="none" w:sz="0" w:space="0" w:color="auto"/>
                        <w:right w:val="none" w:sz="0" w:space="0" w:color="auto"/>
                      </w:divBdr>
                    </w:div>
                  </w:divsChild>
                </w:div>
                <w:div w:id="264923134">
                  <w:marLeft w:val="0"/>
                  <w:marRight w:val="0"/>
                  <w:marTop w:val="0"/>
                  <w:marBottom w:val="0"/>
                  <w:divBdr>
                    <w:top w:val="none" w:sz="0" w:space="0" w:color="auto"/>
                    <w:left w:val="none" w:sz="0" w:space="0" w:color="auto"/>
                    <w:bottom w:val="none" w:sz="0" w:space="0" w:color="auto"/>
                    <w:right w:val="none" w:sz="0" w:space="0" w:color="auto"/>
                  </w:divBdr>
                  <w:divsChild>
                    <w:div w:id="1150748603">
                      <w:marLeft w:val="0"/>
                      <w:marRight w:val="0"/>
                      <w:marTop w:val="0"/>
                      <w:marBottom w:val="0"/>
                      <w:divBdr>
                        <w:top w:val="none" w:sz="0" w:space="0" w:color="auto"/>
                        <w:left w:val="none" w:sz="0" w:space="0" w:color="auto"/>
                        <w:bottom w:val="none" w:sz="0" w:space="0" w:color="auto"/>
                        <w:right w:val="none" w:sz="0" w:space="0" w:color="auto"/>
                      </w:divBdr>
                    </w:div>
                  </w:divsChild>
                </w:div>
                <w:div w:id="1866408727">
                  <w:marLeft w:val="0"/>
                  <w:marRight w:val="0"/>
                  <w:marTop w:val="0"/>
                  <w:marBottom w:val="0"/>
                  <w:divBdr>
                    <w:top w:val="none" w:sz="0" w:space="0" w:color="auto"/>
                    <w:left w:val="none" w:sz="0" w:space="0" w:color="auto"/>
                    <w:bottom w:val="none" w:sz="0" w:space="0" w:color="auto"/>
                    <w:right w:val="none" w:sz="0" w:space="0" w:color="auto"/>
                  </w:divBdr>
                  <w:divsChild>
                    <w:div w:id="404842072">
                      <w:marLeft w:val="0"/>
                      <w:marRight w:val="0"/>
                      <w:marTop w:val="0"/>
                      <w:marBottom w:val="0"/>
                      <w:divBdr>
                        <w:top w:val="none" w:sz="0" w:space="0" w:color="auto"/>
                        <w:left w:val="none" w:sz="0" w:space="0" w:color="auto"/>
                        <w:bottom w:val="none" w:sz="0" w:space="0" w:color="auto"/>
                        <w:right w:val="none" w:sz="0" w:space="0" w:color="auto"/>
                      </w:divBdr>
                    </w:div>
                  </w:divsChild>
                </w:div>
                <w:div w:id="548106998">
                  <w:marLeft w:val="0"/>
                  <w:marRight w:val="0"/>
                  <w:marTop w:val="0"/>
                  <w:marBottom w:val="0"/>
                  <w:divBdr>
                    <w:top w:val="none" w:sz="0" w:space="0" w:color="auto"/>
                    <w:left w:val="none" w:sz="0" w:space="0" w:color="auto"/>
                    <w:bottom w:val="none" w:sz="0" w:space="0" w:color="auto"/>
                    <w:right w:val="none" w:sz="0" w:space="0" w:color="auto"/>
                  </w:divBdr>
                  <w:divsChild>
                    <w:div w:id="1313800299">
                      <w:marLeft w:val="0"/>
                      <w:marRight w:val="0"/>
                      <w:marTop w:val="0"/>
                      <w:marBottom w:val="0"/>
                      <w:divBdr>
                        <w:top w:val="none" w:sz="0" w:space="0" w:color="auto"/>
                        <w:left w:val="none" w:sz="0" w:space="0" w:color="auto"/>
                        <w:bottom w:val="none" w:sz="0" w:space="0" w:color="auto"/>
                        <w:right w:val="none" w:sz="0" w:space="0" w:color="auto"/>
                      </w:divBdr>
                    </w:div>
                  </w:divsChild>
                </w:div>
                <w:div w:id="821316979">
                  <w:marLeft w:val="0"/>
                  <w:marRight w:val="0"/>
                  <w:marTop w:val="0"/>
                  <w:marBottom w:val="0"/>
                  <w:divBdr>
                    <w:top w:val="none" w:sz="0" w:space="0" w:color="auto"/>
                    <w:left w:val="none" w:sz="0" w:space="0" w:color="auto"/>
                    <w:bottom w:val="none" w:sz="0" w:space="0" w:color="auto"/>
                    <w:right w:val="none" w:sz="0" w:space="0" w:color="auto"/>
                  </w:divBdr>
                  <w:divsChild>
                    <w:div w:id="1842042824">
                      <w:marLeft w:val="0"/>
                      <w:marRight w:val="0"/>
                      <w:marTop w:val="0"/>
                      <w:marBottom w:val="0"/>
                      <w:divBdr>
                        <w:top w:val="none" w:sz="0" w:space="0" w:color="auto"/>
                        <w:left w:val="none" w:sz="0" w:space="0" w:color="auto"/>
                        <w:bottom w:val="none" w:sz="0" w:space="0" w:color="auto"/>
                        <w:right w:val="none" w:sz="0" w:space="0" w:color="auto"/>
                      </w:divBdr>
                    </w:div>
                  </w:divsChild>
                </w:div>
                <w:div w:id="1090660773">
                  <w:marLeft w:val="0"/>
                  <w:marRight w:val="0"/>
                  <w:marTop w:val="0"/>
                  <w:marBottom w:val="0"/>
                  <w:divBdr>
                    <w:top w:val="none" w:sz="0" w:space="0" w:color="auto"/>
                    <w:left w:val="none" w:sz="0" w:space="0" w:color="auto"/>
                    <w:bottom w:val="none" w:sz="0" w:space="0" w:color="auto"/>
                    <w:right w:val="none" w:sz="0" w:space="0" w:color="auto"/>
                  </w:divBdr>
                  <w:divsChild>
                    <w:div w:id="1453093250">
                      <w:marLeft w:val="0"/>
                      <w:marRight w:val="0"/>
                      <w:marTop w:val="0"/>
                      <w:marBottom w:val="0"/>
                      <w:divBdr>
                        <w:top w:val="none" w:sz="0" w:space="0" w:color="auto"/>
                        <w:left w:val="none" w:sz="0" w:space="0" w:color="auto"/>
                        <w:bottom w:val="none" w:sz="0" w:space="0" w:color="auto"/>
                        <w:right w:val="none" w:sz="0" w:space="0" w:color="auto"/>
                      </w:divBdr>
                    </w:div>
                  </w:divsChild>
                </w:div>
                <w:div w:id="1065880960">
                  <w:marLeft w:val="0"/>
                  <w:marRight w:val="0"/>
                  <w:marTop w:val="0"/>
                  <w:marBottom w:val="0"/>
                  <w:divBdr>
                    <w:top w:val="none" w:sz="0" w:space="0" w:color="auto"/>
                    <w:left w:val="none" w:sz="0" w:space="0" w:color="auto"/>
                    <w:bottom w:val="none" w:sz="0" w:space="0" w:color="auto"/>
                    <w:right w:val="none" w:sz="0" w:space="0" w:color="auto"/>
                  </w:divBdr>
                  <w:divsChild>
                    <w:div w:id="1072116998">
                      <w:marLeft w:val="0"/>
                      <w:marRight w:val="0"/>
                      <w:marTop w:val="0"/>
                      <w:marBottom w:val="0"/>
                      <w:divBdr>
                        <w:top w:val="none" w:sz="0" w:space="0" w:color="auto"/>
                        <w:left w:val="none" w:sz="0" w:space="0" w:color="auto"/>
                        <w:bottom w:val="none" w:sz="0" w:space="0" w:color="auto"/>
                        <w:right w:val="none" w:sz="0" w:space="0" w:color="auto"/>
                      </w:divBdr>
                    </w:div>
                  </w:divsChild>
                </w:div>
                <w:div w:id="2046130351">
                  <w:marLeft w:val="0"/>
                  <w:marRight w:val="0"/>
                  <w:marTop w:val="0"/>
                  <w:marBottom w:val="0"/>
                  <w:divBdr>
                    <w:top w:val="none" w:sz="0" w:space="0" w:color="auto"/>
                    <w:left w:val="none" w:sz="0" w:space="0" w:color="auto"/>
                    <w:bottom w:val="none" w:sz="0" w:space="0" w:color="auto"/>
                    <w:right w:val="none" w:sz="0" w:space="0" w:color="auto"/>
                  </w:divBdr>
                  <w:divsChild>
                    <w:div w:id="2080247335">
                      <w:marLeft w:val="0"/>
                      <w:marRight w:val="0"/>
                      <w:marTop w:val="0"/>
                      <w:marBottom w:val="0"/>
                      <w:divBdr>
                        <w:top w:val="none" w:sz="0" w:space="0" w:color="auto"/>
                        <w:left w:val="none" w:sz="0" w:space="0" w:color="auto"/>
                        <w:bottom w:val="none" w:sz="0" w:space="0" w:color="auto"/>
                        <w:right w:val="none" w:sz="0" w:space="0" w:color="auto"/>
                      </w:divBdr>
                    </w:div>
                  </w:divsChild>
                </w:div>
                <w:div w:id="1768500649">
                  <w:marLeft w:val="0"/>
                  <w:marRight w:val="0"/>
                  <w:marTop w:val="0"/>
                  <w:marBottom w:val="0"/>
                  <w:divBdr>
                    <w:top w:val="none" w:sz="0" w:space="0" w:color="auto"/>
                    <w:left w:val="none" w:sz="0" w:space="0" w:color="auto"/>
                    <w:bottom w:val="none" w:sz="0" w:space="0" w:color="auto"/>
                    <w:right w:val="none" w:sz="0" w:space="0" w:color="auto"/>
                  </w:divBdr>
                  <w:divsChild>
                    <w:div w:id="217866603">
                      <w:marLeft w:val="0"/>
                      <w:marRight w:val="0"/>
                      <w:marTop w:val="0"/>
                      <w:marBottom w:val="0"/>
                      <w:divBdr>
                        <w:top w:val="none" w:sz="0" w:space="0" w:color="auto"/>
                        <w:left w:val="none" w:sz="0" w:space="0" w:color="auto"/>
                        <w:bottom w:val="none" w:sz="0" w:space="0" w:color="auto"/>
                        <w:right w:val="none" w:sz="0" w:space="0" w:color="auto"/>
                      </w:divBdr>
                    </w:div>
                  </w:divsChild>
                </w:div>
                <w:div w:id="236400141">
                  <w:marLeft w:val="0"/>
                  <w:marRight w:val="0"/>
                  <w:marTop w:val="0"/>
                  <w:marBottom w:val="0"/>
                  <w:divBdr>
                    <w:top w:val="none" w:sz="0" w:space="0" w:color="auto"/>
                    <w:left w:val="none" w:sz="0" w:space="0" w:color="auto"/>
                    <w:bottom w:val="none" w:sz="0" w:space="0" w:color="auto"/>
                    <w:right w:val="none" w:sz="0" w:space="0" w:color="auto"/>
                  </w:divBdr>
                  <w:divsChild>
                    <w:div w:id="828329443">
                      <w:marLeft w:val="0"/>
                      <w:marRight w:val="0"/>
                      <w:marTop w:val="0"/>
                      <w:marBottom w:val="0"/>
                      <w:divBdr>
                        <w:top w:val="none" w:sz="0" w:space="0" w:color="auto"/>
                        <w:left w:val="none" w:sz="0" w:space="0" w:color="auto"/>
                        <w:bottom w:val="none" w:sz="0" w:space="0" w:color="auto"/>
                        <w:right w:val="none" w:sz="0" w:space="0" w:color="auto"/>
                      </w:divBdr>
                    </w:div>
                  </w:divsChild>
                </w:div>
                <w:div w:id="1492601047">
                  <w:marLeft w:val="0"/>
                  <w:marRight w:val="0"/>
                  <w:marTop w:val="0"/>
                  <w:marBottom w:val="0"/>
                  <w:divBdr>
                    <w:top w:val="none" w:sz="0" w:space="0" w:color="auto"/>
                    <w:left w:val="none" w:sz="0" w:space="0" w:color="auto"/>
                    <w:bottom w:val="none" w:sz="0" w:space="0" w:color="auto"/>
                    <w:right w:val="none" w:sz="0" w:space="0" w:color="auto"/>
                  </w:divBdr>
                  <w:divsChild>
                    <w:div w:id="1098714002">
                      <w:marLeft w:val="0"/>
                      <w:marRight w:val="0"/>
                      <w:marTop w:val="0"/>
                      <w:marBottom w:val="0"/>
                      <w:divBdr>
                        <w:top w:val="none" w:sz="0" w:space="0" w:color="auto"/>
                        <w:left w:val="none" w:sz="0" w:space="0" w:color="auto"/>
                        <w:bottom w:val="none" w:sz="0" w:space="0" w:color="auto"/>
                        <w:right w:val="none" w:sz="0" w:space="0" w:color="auto"/>
                      </w:divBdr>
                    </w:div>
                  </w:divsChild>
                </w:div>
                <w:div w:id="2089035203">
                  <w:marLeft w:val="0"/>
                  <w:marRight w:val="0"/>
                  <w:marTop w:val="0"/>
                  <w:marBottom w:val="0"/>
                  <w:divBdr>
                    <w:top w:val="none" w:sz="0" w:space="0" w:color="auto"/>
                    <w:left w:val="none" w:sz="0" w:space="0" w:color="auto"/>
                    <w:bottom w:val="none" w:sz="0" w:space="0" w:color="auto"/>
                    <w:right w:val="none" w:sz="0" w:space="0" w:color="auto"/>
                  </w:divBdr>
                  <w:divsChild>
                    <w:div w:id="99449261">
                      <w:marLeft w:val="0"/>
                      <w:marRight w:val="0"/>
                      <w:marTop w:val="0"/>
                      <w:marBottom w:val="0"/>
                      <w:divBdr>
                        <w:top w:val="none" w:sz="0" w:space="0" w:color="auto"/>
                        <w:left w:val="none" w:sz="0" w:space="0" w:color="auto"/>
                        <w:bottom w:val="none" w:sz="0" w:space="0" w:color="auto"/>
                        <w:right w:val="none" w:sz="0" w:space="0" w:color="auto"/>
                      </w:divBdr>
                    </w:div>
                  </w:divsChild>
                </w:div>
                <w:div w:id="144518102">
                  <w:marLeft w:val="0"/>
                  <w:marRight w:val="0"/>
                  <w:marTop w:val="0"/>
                  <w:marBottom w:val="0"/>
                  <w:divBdr>
                    <w:top w:val="none" w:sz="0" w:space="0" w:color="auto"/>
                    <w:left w:val="none" w:sz="0" w:space="0" w:color="auto"/>
                    <w:bottom w:val="none" w:sz="0" w:space="0" w:color="auto"/>
                    <w:right w:val="none" w:sz="0" w:space="0" w:color="auto"/>
                  </w:divBdr>
                  <w:divsChild>
                    <w:div w:id="784077992">
                      <w:marLeft w:val="0"/>
                      <w:marRight w:val="0"/>
                      <w:marTop w:val="0"/>
                      <w:marBottom w:val="0"/>
                      <w:divBdr>
                        <w:top w:val="none" w:sz="0" w:space="0" w:color="auto"/>
                        <w:left w:val="none" w:sz="0" w:space="0" w:color="auto"/>
                        <w:bottom w:val="none" w:sz="0" w:space="0" w:color="auto"/>
                        <w:right w:val="none" w:sz="0" w:space="0" w:color="auto"/>
                      </w:divBdr>
                    </w:div>
                  </w:divsChild>
                </w:div>
                <w:div w:id="743576222">
                  <w:marLeft w:val="0"/>
                  <w:marRight w:val="0"/>
                  <w:marTop w:val="0"/>
                  <w:marBottom w:val="0"/>
                  <w:divBdr>
                    <w:top w:val="none" w:sz="0" w:space="0" w:color="auto"/>
                    <w:left w:val="none" w:sz="0" w:space="0" w:color="auto"/>
                    <w:bottom w:val="none" w:sz="0" w:space="0" w:color="auto"/>
                    <w:right w:val="none" w:sz="0" w:space="0" w:color="auto"/>
                  </w:divBdr>
                  <w:divsChild>
                    <w:div w:id="1289775266">
                      <w:marLeft w:val="0"/>
                      <w:marRight w:val="0"/>
                      <w:marTop w:val="0"/>
                      <w:marBottom w:val="0"/>
                      <w:divBdr>
                        <w:top w:val="none" w:sz="0" w:space="0" w:color="auto"/>
                        <w:left w:val="none" w:sz="0" w:space="0" w:color="auto"/>
                        <w:bottom w:val="none" w:sz="0" w:space="0" w:color="auto"/>
                        <w:right w:val="none" w:sz="0" w:space="0" w:color="auto"/>
                      </w:divBdr>
                    </w:div>
                  </w:divsChild>
                </w:div>
                <w:div w:id="1314677329">
                  <w:marLeft w:val="0"/>
                  <w:marRight w:val="0"/>
                  <w:marTop w:val="0"/>
                  <w:marBottom w:val="0"/>
                  <w:divBdr>
                    <w:top w:val="none" w:sz="0" w:space="0" w:color="auto"/>
                    <w:left w:val="none" w:sz="0" w:space="0" w:color="auto"/>
                    <w:bottom w:val="none" w:sz="0" w:space="0" w:color="auto"/>
                    <w:right w:val="none" w:sz="0" w:space="0" w:color="auto"/>
                  </w:divBdr>
                  <w:divsChild>
                    <w:div w:id="1210919751">
                      <w:marLeft w:val="0"/>
                      <w:marRight w:val="0"/>
                      <w:marTop w:val="0"/>
                      <w:marBottom w:val="0"/>
                      <w:divBdr>
                        <w:top w:val="none" w:sz="0" w:space="0" w:color="auto"/>
                        <w:left w:val="none" w:sz="0" w:space="0" w:color="auto"/>
                        <w:bottom w:val="none" w:sz="0" w:space="0" w:color="auto"/>
                        <w:right w:val="none" w:sz="0" w:space="0" w:color="auto"/>
                      </w:divBdr>
                    </w:div>
                  </w:divsChild>
                </w:div>
                <w:div w:id="526336936">
                  <w:marLeft w:val="0"/>
                  <w:marRight w:val="0"/>
                  <w:marTop w:val="0"/>
                  <w:marBottom w:val="0"/>
                  <w:divBdr>
                    <w:top w:val="none" w:sz="0" w:space="0" w:color="auto"/>
                    <w:left w:val="none" w:sz="0" w:space="0" w:color="auto"/>
                    <w:bottom w:val="none" w:sz="0" w:space="0" w:color="auto"/>
                    <w:right w:val="none" w:sz="0" w:space="0" w:color="auto"/>
                  </w:divBdr>
                  <w:divsChild>
                    <w:div w:id="1430083848">
                      <w:marLeft w:val="0"/>
                      <w:marRight w:val="0"/>
                      <w:marTop w:val="0"/>
                      <w:marBottom w:val="0"/>
                      <w:divBdr>
                        <w:top w:val="none" w:sz="0" w:space="0" w:color="auto"/>
                        <w:left w:val="none" w:sz="0" w:space="0" w:color="auto"/>
                        <w:bottom w:val="none" w:sz="0" w:space="0" w:color="auto"/>
                        <w:right w:val="none" w:sz="0" w:space="0" w:color="auto"/>
                      </w:divBdr>
                    </w:div>
                  </w:divsChild>
                </w:div>
                <w:div w:id="1759523713">
                  <w:marLeft w:val="0"/>
                  <w:marRight w:val="0"/>
                  <w:marTop w:val="0"/>
                  <w:marBottom w:val="0"/>
                  <w:divBdr>
                    <w:top w:val="none" w:sz="0" w:space="0" w:color="auto"/>
                    <w:left w:val="none" w:sz="0" w:space="0" w:color="auto"/>
                    <w:bottom w:val="none" w:sz="0" w:space="0" w:color="auto"/>
                    <w:right w:val="none" w:sz="0" w:space="0" w:color="auto"/>
                  </w:divBdr>
                  <w:divsChild>
                    <w:div w:id="507135855">
                      <w:marLeft w:val="0"/>
                      <w:marRight w:val="0"/>
                      <w:marTop w:val="0"/>
                      <w:marBottom w:val="0"/>
                      <w:divBdr>
                        <w:top w:val="none" w:sz="0" w:space="0" w:color="auto"/>
                        <w:left w:val="none" w:sz="0" w:space="0" w:color="auto"/>
                        <w:bottom w:val="none" w:sz="0" w:space="0" w:color="auto"/>
                        <w:right w:val="none" w:sz="0" w:space="0" w:color="auto"/>
                      </w:divBdr>
                    </w:div>
                    <w:div w:id="235091341">
                      <w:marLeft w:val="0"/>
                      <w:marRight w:val="0"/>
                      <w:marTop w:val="0"/>
                      <w:marBottom w:val="0"/>
                      <w:divBdr>
                        <w:top w:val="none" w:sz="0" w:space="0" w:color="auto"/>
                        <w:left w:val="none" w:sz="0" w:space="0" w:color="auto"/>
                        <w:bottom w:val="none" w:sz="0" w:space="0" w:color="auto"/>
                        <w:right w:val="none" w:sz="0" w:space="0" w:color="auto"/>
                      </w:divBdr>
                    </w:div>
                  </w:divsChild>
                </w:div>
                <w:div w:id="1066419601">
                  <w:marLeft w:val="0"/>
                  <w:marRight w:val="0"/>
                  <w:marTop w:val="0"/>
                  <w:marBottom w:val="0"/>
                  <w:divBdr>
                    <w:top w:val="none" w:sz="0" w:space="0" w:color="auto"/>
                    <w:left w:val="none" w:sz="0" w:space="0" w:color="auto"/>
                    <w:bottom w:val="none" w:sz="0" w:space="0" w:color="auto"/>
                    <w:right w:val="none" w:sz="0" w:space="0" w:color="auto"/>
                  </w:divBdr>
                  <w:divsChild>
                    <w:div w:id="1945141138">
                      <w:marLeft w:val="0"/>
                      <w:marRight w:val="0"/>
                      <w:marTop w:val="0"/>
                      <w:marBottom w:val="0"/>
                      <w:divBdr>
                        <w:top w:val="none" w:sz="0" w:space="0" w:color="auto"/>
                        <w:left w:val="none" w:sz="0" w:space="0" w:color="auto"/>
                        <w:bottom w:val="none" w:sz="0" w:space="0" w:color="auto"/>
                        <w:right w:val="none" w:sz="0" w:space="0" w:color="auto"/>
                      </w:divBdr>
                    </w:div>
                  </w:divsChild>
                </w:div>
                <w:div w:id="901872997">
                  <w:marLeft w:val="0"/>
                  <w:marRight w:val="0"/>
                  <w:marTop w:val="0"/>
                  <w:marBottom w:val="0"/>
                  <w:divBdr>
                    <w:top w:val="none" w:sz="0" w:space="0" w:color="auto"/>
                    <w:left w:val="none" w:sz="0" w:space="0" w:color="auto"/>
                    <w:bottom w:val="none" w:sz="0" w:space="0" w:color="auto"/>
                    <w:right w:val="none" w:sz="0" w:space="0" w:color="auto"/>
                  </w:divBdr>
                  <w:divsChild>
                    <w:div w:id="1472746166">
                      <w:marLeft w:val="0"/>
                      <w:marRight w:val="0"/>
                      <w:marTop w:val="0"/>
                      <w:marBottom w:val="0"/>
                      <w:divBdr>
                        <w:top w:val="none" w:sz="0" w:space="0" w:color="auto"/>
                        <w:left w:val="none" w:sz="0" w:space="0" w:color="auto"/>
                        <w:bottom w:val="none" w:sz="0" w:space="0" w:color="auto"/>
                        <w:right w:val="none" w:sz="0" w:space="0" w:color="auto"/>
                      </w:divBdr>
                    </w:div>
                  </w:divsChild>
                </w:div>
                <w:div w:id="692272405">
                  <w:marLeft w:val="0"/>
                  <w:marRight w:val="0"/>
                  <w:marTop w:val="0"/>
                  <w:marBottom w:val="0"/>
                  <w:divBdr>
                    <w:top w:val="none" w:sz="0" w:space="0" w:color="auto"/>
                    <w:left w:val="none" w:sz="0" w:space="0" w:color="auto"/>
                    <w:bottom w:val="none" w:sz="0" w:space="0" w:color="auto"/>
                    <w:right w:val="none" w:sz="0" w:space="0" w:color="auto"/>
                  </w:divBdr>
                  <w:divsChild>
                    <w:div w:id="743721296">
                      <w:marLeft w:val="0"/>
                      <w:marRight w:val="0"/>
                      <w:marTop w:val="0"/>
                      <w:marBottom w:val="0"/>
                      <w:divBdr>
                        <w:top w:val="none" w:sz="0" w:space="0" w:color="auto"/>
                        <w:left w:val="none" w:sz="0" w:space="0" w:color="auto"/>
                        <w:bottom w:val="none" w:sz="0" w:space="0" w:color="auto"/>
                        <w:right w:val="none" w:sz="0" w:space="0" w:color="auto"/>
                      </w:divBdr>
                    </w:div>
                  </w:divsChild>
                </w:div>
                <w:div w:id="1693919014">
                  <w:marLeft w:val="0"/>
                  <w:marRight w:val="0"/>
                  <w:marTop w:val="0"/>
                  <w:marBottom w:val="0"/>
                  <w:divBdr>
                    <w:top w:val="none" w:sz="0" w:space="0" w:color="auto"/>
                    <w:left w:val="none" w:sz="0" w:space="0" w:color="auto"/>
                    <w:bottom w:val="none" w:sz="0" w:space="0" w:color="auto"/>
                    <w:right w:val="none" w:sz="0" w:space="0" w:color="auto"/>
                  </w:divBdr>
                  <w:divsChild>
                    <w:div w:id="1844927337">
                      <w:marLeft w:val="0"/>
                      <w:marRight w:val="0"/>
                      <w:marTop w:val="0"/>
                      <w:marBottom w:val="0"/>
                      <w:divBdr>
                        <w:top w:val="none" w:sz="0" w:space="0" w:color="auto"/>
                        <w:left w:val="none" w:sz="0" w:space="0" w:color="auto"/>
                        <w:bottom w:val="none" w:sz="0" w:space="0" w:color="auto"/>
                        <w:right w:val="none" w:sz="0" w:space="0" w:color="auto"/>
                      </w:divBdr>
                    </w:div>
                  </w:divsChild>
                </w:div>
                <w:div w:id="1782872650">
                  <w:marLeft w:val="0"/>
                  <w:marRight w:val="0"/>
                  <w:marTop w:val="0"/>
                  <w:marBottom w:val="0"/>
                  <w:divBdr>
                    <w:top w:val="none" w:sz="0" w:space="0" w:color="auto"/>
                    <w:left w:val="none" w:sz="0" w:space="0" w:color="auto"/>
                    <w:bottom w:val="none" w:sz="0" w:space="0" w:color="auto"/>
                    <w:right w:val="none" w:sz="0" w:space="0" w:color="auto"/>
                  </w:divBdr>
                  <w:divsChild>
                    <w:div w:id="1975600906">
                      <w:marLeft w:val="0"/>
                      <w:marRight w:val="0"/>
                      <w:marTop w:val="0"/>
                      <w:marBottom w:val="0"/>
                      <w:divBdr>
                        <w:top w:val="none" w:sz="0" w:space="0" w:color="auto"/>
                        <w:left w:val="none" w:sz="0" w:space="0" w:color="auto"/>
                        <w:bottom w:val="none" w:sz="0" w:space="0" w:color="auto"/>
                        <w:right w:val="none" w:sz="0" w:space="0" w:color="auto"/>
                      </w:divBdr>
                    </w:div>
                  </w:divsChild>
                </w:div>
                <w:div w:id="1302076386">
                  <w:marLeft w:val="0"/>
                  <w:marRight w:val="0"/>
                  <w:marTop w:val="0"/>
                  <w:marBottom w:val="0"/>
                  <w:divBdr>
                    <w:top w:val="none" w:sz="0" w:space="0" w:color="auto"/>
                    <w:left w:val="none" w:sz="0" w:space="0" w:color="auto"/>
                    <w:bottom w:val="none" w:sz="0" w:space="0" w:color="auto"/>
                    <w:right w:val="none" w:sz="0" w:space="0" w:color="auto"/>
                  </w:divBdr>
                  <w:divsChild>
                    <w:div w:id="398481786">
                      <w:marLeft w:val="0"/>
                      <w:marRight w:val="0"/>
                      <w:marTop w:val="0"/>
                      <w:marBottom w:val="0"/>
                      <w:divBdr>
                        <w:top w:val="none" w:sz="0" w:space="0" w:color="auto"/>
                        <w:left w:val="none" w:sz="0" w:space="0" w:color="auto"/>
                        <w:bottom w:val="none" w:sz="0" w:space="0" w:color="auto"/>
                        <w:right w:val="none" w:sz="0" w:space="0" w:color="auto"/>
                      </w:divBdr>
                    </w:div>
                  </w:divsChild>
                </w:div>
                <w:div w:id="335235771">
                  <w:marLeft w:val="0"/>
                  <w:marRight w:val="0"/>
                  <w:marTop w:val="0"/>
                  <w:marBottom w:val="0"/>
                  <w:divBdr>
                    <w:top w:val="none" w:sz="0" w:space="0" w:color="auto"/>
                    <w:left w:val="none" w:sz="0" w:space="0" w:color="auto"/>
                    <w:bottom w:val="none" w:sz="0" w:space="0" w:color="auto"/>
                    <w:right w:val="none" w:sz="0" w:space="0" w:color="auto"/>
                  </w:divBdr>
                  <w:divsChild>
                    <w:div w:id="1203711200">
                      <w:marLeft w:val="0"/>
                      <w:marRight w:val="0"/>
                      <w:marTop w:val="0"/>
                      <w:marBottom w:val="0"/>
                      <w:divBdr>
                        <w:top w:val="none" w:sz="0" w:space="0" w:color="auto"/>
                        <w:left w:val="none" w:sz="0" w:space="0" w:color="auto"/>
                        <w:bottom w:val="none" w:sz="0" w:space="0" w:color="auto"/>
                        <w:right w:val="none" w:sz="0" w:space="0" w:color="auto"/>
                      </w:divBdr>
                    </w:div>
                  </w:divsChild>
                </w:div>
                <w:div w:id="2056270495">
                  <w:marLeft w:val="0"/>
                  <w:marRight w:val="0"/>
                  <w:marTop w:val="0"/>
                  <w:marBottom w:val="0"/>
                  <w:divBdr>
                    <w:top w:val="none" w:sz="0" w:space="0" w:color="auto"/>
                    <w:left w:val="none" w:sz="0" w:space="0" w:color="auto"/>
                    <w:bottom w:val="none" w:sz="0" w:space="0" w:color="auto"/>
                    <w:right w:val="none" w:sz="0" w:space="0" w:color="auto"/>
                  </w:divBdr>
                  <w:divsChild>
                    <w:div w:id="301278387">
                      <w:marLeft w:val="0"/>
                      <w:marRight w:val="0"/>
                      <w:marTop w:val="0"/>
                      <w:marBottom w:val="0"/>
                      <w:divBdr>
                        <w:top w:val="none" w:sz="0" w:space="0" w:color="auto"/>
                        <w:left w:val="none" w:sz="0" w:space="0" w:color="auto"/>
                        <w:bottom w:val="none" w:sz="0" w:space="0" w:color="auto"/>
                        <w:right w:val="none" w:sz="0" w:space="0" w:color="auto"/>
                      </w:divBdr>
                    </w:div>
                  </w:divsChild>
                </w:div>
                <w:div w:id="1839076467">
                  <w:marLeft w:val="0"/>
                  <w:marRight w:val="0"/>
                  <w:marTop w:val="0"/>
                  <w:marBottom w:val="0"/>
                  <w:divBdr>
                    <w:top w:val="none" w:sz="0" w:space="0" w:color="auto"/>
                    <w:left w:val="none" w:sz="0" w:space="0" w:color="auto"/>
                    <w:bottom w:val="none" w:sz="0" w:space="0" w:color="auto"/>
                    <w:right w:val="none" w:sz="0" w:space="0" w:color="auto"/>
                  </w:divBdr>
                  <w:divsChild>
                    <w:div w:id="150298980">
                      <w:marLeft w:val="0"/>
                      <w:marRight w:val="0"/>
                      <w:marTop w:val="0"/>
                      <w:marBottom w:val="0"/>
                      <w:divBdr>
                        <w:top w:val="none" w:sz="0" w:space="0" w:color="auto"/>
                        <w:left w:val="none" w:sz="0" w:space="0" w:color="auto"/>
                        <w:bottom w:val="none" w:sz="0" w:space="0" w:color="auto"/>
                        <w:right w:val="none" w:sz="0" w:space="0" w:color="auto"/>
                      </w:divBdr>
                    </w:div>
                  </w:divsChild>
                </w:div>
                <w:div w:id="1569416809">
                  <w:marLeft w:val="0"/>
                  <w:marRight w:val="0"/>
                  <w:marTop w:val="0"/>
                  <w:marBottom w:val="0"/>
                  <w:divBdr>
                    <w:top w:val="none" w:sz="0" w:space="0" w:color="auto"/>
                    <w:left w:val="none" w:sz="0" w:space="0" w:color="auto"/>
                    <w:bottom w:val="none" w:sz="0" w:space="0" w:color="auto"/>
                    <w:right w:val="none" w:sz="0" w:space="0" w:color="auto"/>
                  </w:divBdr>
                  <w:divsChild>
                    <w:div w:id="72090179">
                      <w:marLeft w:val="0"/>
                      <w:marRight w:val="0"/>
                      <w:marTop w:val="0"/>
                      <w:marBottom w:val="0"/>
                      <w:divBdr>
                        <w:top w:val="none" w:sz="0" w:space="0" w:color="auto"/>
                        <w:left w:val="none" w:sz="0" w:space="0" w:color="auto"/>
                        <w:bottom w:val="none" w:sz="0" w:space="0" w:color="auto"/>
                        <w:right w:val="none" w:sz="0" w:space="0" w:color="auto"/>
                      </w:divBdr>
                    </w:div>
                  </w:divsChild>
                </w:div>
                <w:div w:id="1163857404">
                  <w:marLeft w:val="0"/>
                  <w:marRight w:val="0"/>
                  <w:marTop w:val="0"/>
                  <w:marBottom w:val="0"/>
                  <w:divBdr>
                    <w:top w:val="none" w:sz="0" w:space="0" w:color="auto"/>
                    <w:left w:val="none" w:sz="0" w:space="0" w:color="auto"/>
                    <w:bottom w:val="none" w:sz="0" w:space="0" w:color="auto"/>
                    <w:right w:val="none" w:sz="0" w:space="0" w:color="auto"/>
                  </w:divBdr>
                  <w:divsChild>
                    <w:div w:id="1823350087">
                      <w:marLeft w:val="0"/>
                      <w:marRight w:val="0"/>
                      <w:marTop w:val="0"/>
                      <w:marBottom w:val="0"/>
                      <w:divBdr>
                        <w:top w:val="none" w:sz="0" w:space="0" w:color="auto"/>
                        <w:left w:val="none" w:sz="0" w:space="0" w:color="auto"/>
                        <w:bottom w:val="none" w:sz="0" w:space="0" w:color="auto"/>
                        <w:right w:val="none" w:sz="0" w:space="0" w:color="auto"/>
                      </w:divBdr>
                    </w:div>
                  </w:divsChild>
                </w:div>
                <w:div w:id="548688414">
                  <w:marLeft w:val="0"/>
                  <w:marRight w:val="0"/>
                  <w:marTop w:val="0"/>
                  <w:marBottom w:val="0"/>
                  <w:divBdr>
                    <w:top w:val="none" w:sz="0" w:space="0" w:color="auto"/>
                    <w:left w:val="none" w:sz="0" w:space="0" w:color="auto"/>
                    <w:bottom w:val="none" w:sz="0" w:space="0" w:color="auto"/>
                    <w:right w:val="none" w:sz="0" w:space="0" w:color="auto"/>
                  </w:divBdr>
                  <w:divsChild>
                    <w:div w:id="224880238">
                      <w:marLeft w:val="0"/>
                      <w:marRight w:val="0"/>
                      <w:marTop w:val="0"/>
                      <w:marBottom w:val="0"/>
                      <w:divBdr>
                        <w:top w:val="none" w:sz="0" w:space="0" w:color="auto"/>
                        <w:left w:val="none" w:sz="0" w:space="0" w:color="auto"/>
                        <w:bottom w:val="none" w:sz="0" w:space="0" w:color="auto"/>
                        <w:right w:val="none" w:sz="0" w:space="0" w:color="auto"/>
                      </w:divBdr>
                    </w:div>
                  </w:divsChild>
                </w:div>
                <w:div w:id="485558319">
                  <w:marLeft w:val="0"/>
                  <w:marRight w:val="0"/>
                  <w:marTop w:val="0"/>
                  <w:marBottom w:val="0"/>
                  <w:divBdr>
                    <w:top w:val="none" w:sz="0" w:space="0" w:color="auto"/>
                    <w:left w:val="none" w:sz="0" w:space="0" w:color="auto"/>
                    <w:bottom w:val="none" w:sz="0" w:space="0" w:color="auto"/>
                    <w:right w:val="none" w:sz="0" w:space="0" w:color="auto"/>
                  </w:divBdr>
                  <w:divsChild>
                    <w:div w:id="1548488432">
                      <w:marLeft w:val="0"/>
                      <w:marRight w:val="0"/>
                      <w:marTop w:val="0"/>
                      <w:marBottom w:val="0"/>
                      <w:divBdr>
                        <w:top w:val="none" w:sz="0" w:space="0" w:color="auto"/>
                        <w:left w:val="none" w:sz="0" w:space="0" w:color="auto"/>
                        <w:bottom w:val="none" w:sz="0" w:space="0" w:color="auto"/>
                        <w:right w:val="none" w:sz="0" w:space="0" w:color="auto"/>
                      </w:divBdr>
                    </w:div>
                  </w:divsChild>
                </w:div>
                <w:div w:id="651953702">
                  <w:marLeft w:val="0"/>
                  <w:marRight w:val="0"/>
                  <w:marTop w:val="0"/>
                  <w:marBottom w:val="0"/>
                  <w:divBdr>
                    <w:top w:val="none" w:sz="0" w:space="0" w:color="auto"/>
                    <w:left w:val="none" w:sz="0" w:space="0" w:color="auto"/>
                    <w:bottom w:val="none" w:sz="0" w:space="0" w:color="auto"/>
                    <w:right w:val="none" w:sz="0" w:space="0" w:color="auto"/>
                  </w:divBdr>
                  <w:divsChild>
                    <w:div w:id="134300464">
                      <w:marLeft w:val="0"/>
                      <w:marRight w:val="0"/>
                      <w:marTop w:val="0"/>
                      <w:marBottom w:val="0"/>
                      <w:divBdr>
                        <w:top w:val="none" w:sz="0" w:space="0" w:color="auto"/>
                        <w:left w:val="none" w:sz="0" w:space="0" w:color="auto"/>
                        <w:bottom w:val="none" w:sz="0" w:space="0" w:color="auto"/>
                        <w:right w:val="none" w:sz="0" w:space="0" w:color="auto"/>
                      </w:divBdr>
                    </w:div>
                  </w:divsChild>
                </w:div>
                <w:div w:id="1596354042">
                  <w:marLeft w:val="0"/>
                  <w:marRight w:val="0"/>
                  <w:marTop w:val="0"/>
                  <w:marBottom w:val="0"/>
                  <w:divBdr>
                    <w:top w:val="none" w:sz="0" w:space="0" w:color="auto"/>
                    <w:left w:val="none" w:sz="0" w:space="0" w:color="auto"/>
                    <w:bottom w:val="none" w:sz="0" w:space="0" w:color="auto"/>
                    <w:right w:val="none" w:sz="0" w:space="0" w:color="auto"/>
                  </w:divBdr>
                  <w:divsChild>
                    <w:div w:id="1518230221">
                      <w:marLeft w:val="0"/>
                      <w:marRight w:val="0"/>
                      <w:marTop w:val="0"/>
                      <w:marBottom w:val="0"/>
                      <w:divBdr>
                        <w:top w:val="none" w:sz="0" w:space="0" w:color="auto"/>
                        <w:left w:val="none" w:sz="0" w:space="0" w:color="auto"/>
                        <w:bottom w:val="none" w:sz="0" w:space="0" w:color="auto"/>
                        <w:right w:val="none" w:sz="0" w:space="0" w:color="auto"/>
                      </w:divBdr>
                    </w:div>
                    <w:div w:id="96217727">
                      <w:marLeft w:val="0"/>
                      <w:marRight w:val="0"/>
                      <w:marTop w:val="0"/>
                      <w:marBottom w:val="0"/>
                      <w:divBdr>
                        <w:top w:val="none" w:sz="0" w:space="0" w:color="auto"/>
                        <w:left w:val="none" w:sz="0" w:space="0" w:color="auto"/>
                        <w:bottom w:val="none" w:sz="0" w:space="0" w:color="auto"/>
                        <w:right w:val="none" w:sz="0" w:space="0" w:color="auto"/>
                      </w:divBdr>
                    </w:div>
                  </w:divsChild>
                </w:div>
                <w:div w:id="413168184">
                  <w:marLeft w:val="0"/>
                  <w:marRight w:val="0"/>
                  <w:marTop w:val="0"/>
                  <w:marBottom w:val="0"/>
                  <w:divBdr>
                    <w:top w:val="none" w:sz="0" w:space="0" w:color="auto"/>
                    <w:left w:val="none" w:sz="0" w:space="0" w:color="auto"/>
                    <w:bottom w:val="none" w:sz="0" w:space="0" w:color="auto"/>
                    <w:right w:val="none" w:sz="0" w:space="0" w:color="auto"/>
                  </w:divBdr>
                  <w:divsChild>
                    <w:div w:id="1135218973">
                      <w:marLeft w:val="0"/>
                      <w:marRight w:val="0"/>
                      <w:marTop w:val="0"/>
                      <w:marBottom w:val="0"/>
                      <w:divBdr>
                        <w:top w:val="none" w:sz="0" w:space="0" w:color="auto"/>
                        <w:left w:val="none" w:sz="0" w:space="0" w:color="auto"/>
                        <w:bottom w:val="none" w:sz="0" w:space="0" w:color="auto"/>
                        <w:right w:val="none" w:sz="0" w:space="0" w:color="auto"/>
                      </w:divBdr>
                    </w:div>
                  </w:divsChild>
                </w:div>
                <w:div w:id="1769082777">
                  <w:marLeft w:val="0"/>
                  <w:marRight w:val="0"/>
                  <w:marTop w:val="0"/>
                  <w:marBottom w:val="0"/>
                  <w:divBdr>
                    <w:top w:val="none" w:sz="0" w:space="0" w:color="auto"/>
                    <w:left w:val="none" w:sz="0" w:space="0" w:color="auto"/>
                    <w:bottom w:val="none" w:sz="0" w:space="0" w:color="auto"/>
                    <w:right w:val="none" w:sz="0" w:space="0" w:color="auto"/>
                  </w:divBdr>
                  <w:divsChild>
                    <w:div w:id="2025397886">
                      <w:marLeft w:val="0"/>
                      <w:marRight w:val="0"/>
                      <w:marTop w:val="0"/>
                      <w:marBottom w:val="0"/>
                      <w:divBdr>
                        <w:top w:val="none" w:sz="0" w:space="0" w:color="auto"/>
                        <w:left w:val="none" w:sz="0" w:space="0" w:color="auto"/>
                        <w:bottom w:val="none" w:sz="0" w:space="0" w:color="auto"/>
                        <w:right w:val="none" w:sz="0" w:space="0" w:color="auto"/>
                      </w:divBdr>
                    </w:div>
                  </w:divsChild>
                </w:div>
                <w:div w:id="1399480262">
                  <w:marLeft w:val="0"/>
                  <w:marRight w:val="0"/>
                  <w:marTop w:val="0"/>
                  <w:marBottom w:val="0"/>
                  <w:divBdr>
                    <w:top w:val="none" w:sz="0" w:space="0" w:color="auto"/>
                    <w:left w:val="none" w:sz="0" w:space="0" w:color="auto"/>
                    <w:bottom w:val="none" w:sz="0" w:space="0" w:color="auto"/>
                    <w:right w:val="none" w:sz="0" w:space="0" w:color="auto"/>
                  </w:divBdr>
                  <w:divsChild>
                    <w:div w:id="1710833907">
                      <w:marLeft w:val="0"/>
                      <w:marRight w:val="0"/>
                      <w:marTop w:val="0"/>
                      <w:marBottom w:val="0"/>
                      <w:divBdr>
                        <w:top w:val="none" w:sz="0" w:space="0" w:color="auto"/>
                        <w:left w:val="none" w:sz="0" w:space="0" w:color="auto"/>
                        <w:bottom w:val="none" w:sz="0" w:space="0" w:color="auto"/>
                        <w:right w:val="none" w:sz="0" w:space="0" w:color="auto"/>
                      </w:divBdr>
                    </w:div>
                  </w:divsChild>
                </w:div>
                <w:div w:id="151258381">
                  <w:marLeft w:val="0"/>
                  <w:marRight w:val="0"/>
                  <w:marTop w:val="0"/>
                  <w:marBottom w:val="0"/>
                  <w:divBdr>
                    <w:top w:val="none" w:sz="0" w:space="0" w:color="auto"/>
                    <w:left w:val="none" w:sz="0" w:space="0" w:color="auto"/>
                    <w:bottom w:val="none" w:sz="0" w:space="0" w:color="auto"/>
                    <w:right w:val="none" w:sz="0" w:space="0" w:color="auto"/>
                  </w:divBdr>
                  <w:divsChild>
                    <w:div w:id="1569075737">
                      <w:marLeft w:val="0"/>
                      <w:marRight w:val="0"/>
                      <w:marTop w:val="0"/>
                      <w:marBottom w:val="0"/>
                      <w:divBdr>
                        <w:top w:val="none" w:sz="0" w:space="0" w:color="auto"/>
                        <w:left w:val="none" w:sz="0" w:space="0" w:color="auto"/>
                        <w:bottom w:val="none" w:sz="0" w:space="0" w:color="auto"/>
                        <w:right w:val="none" w:sz="0" w:space="0" w:color="auto"/>
                      </w:divBdr>
                    </w:div>
                  </w:divsChild>
                </w:div>
                <w:div w:id="1759517999">
                  <w:marLeft w:val="0"/>
                  <w:marRight w:val="0"/>
                  <w:marTop w:val="0"/>
                  <w:marBottom w:val="0"/>
                  <w:divBdr>
                    <w:top w:val="none" w:sz="0" w:space="0" w:color="auto"/>
                    <w:left w:val="none" w:sz="0" w:space="0" w:color="auto"/>
                    <w:bottom w:val="none" w:sz="0" w:space="0" w:color="auto"/>
                    <w:right w:val="none" w:sz="0" w:space="0" w:color="auto"/>
                  </w:divBdr>
                  <w:divsChild>
                    <w:div w:id="1332099365">
                      <w:marLeft w:val="0"/>
                      <w:marRight w:val="0"/>
                      <w:marTop w:val="0"/>
                      <w:marBottom w:val="0"/>
                      <w:divBdr>
                        <w:top w:val="none" w:sz="0" w:space="0" w:color="auto"/>
                        <w:left w:val="none" w:sz="0" w:space="0" w:color="auto"/>
                        <w:bottom w:val="none" w:sz="0" w:space="0" w:color="auto"/>
                        <w:right w:val="none" w:sz="0" w:space="0" w:color="auto"/>
                      </w:divBdr>
                    </w:div>
                  </w:divsChild>
                </w:div>
                <w:div w:id="1508012823">
                  <w:marLeft w:val="0"/>
                  <w:marRight w:val="0"/>
                  <w:marTop w:val="0"/>
                  <w:marBottom w:val="0"/>
                  <w:divBdr>
                    <w:top w:val="none" w:sz="0" w:space="0" w:color="auto"/>
                    <w:left w:val="none" w:sz="0" w:space="0" w:color="auto"/>
                    <w:bottom w:val="none" w:sz="0" w:space="0" w:color="auto"/>
                    <w:right w:val="none" w:sz="0" w:space="0" w:color="auto"/>
                  </w:divBdr>
                  <w:divsChild>
                    <w:div w:id="802963369">
                      <w:marLeft w:val="0"/>
                      <w:marRight w:val="0"/>
                      <w:marTop w:val="0"/>
                      <w:marBottom w:val="0"/>
                      <w:divBdr>
                        <w:top w:val="none" w:sz="0" w:space="0" w:color="auto"/>
                        <w:left w:val="none" w:sz="0" w:space="0" w:color="auto"/>
                        <w:bottom w:val="none" w:sz="0" w:space="0" w:color="auto"/>
                        <w:right w:val="none" w:sz="0" w:space="0" w:color="auto"/>
                      </w:divBdr>
                    </w:div>
                  </w:divsChild>
                </w:div>
                <w:div w:id="1962806439">
                  <w:marLeft w:val="0"/>
                  <w:marRight w:val="0"/>
                  <w:marTop w:val="0"/>
                  <w:marBottom w:val="0"/>
                  <w:divBdr>
                    <w:top w:val="none" w:sz="0" w:space="0" w:color="auto"/>
                    <w:left w:val="none" w:sz="0" w:space="0" w:color="auto"/>
                    <w:bottom w:val="none" w:sz="0" w:space="0" w:color="auto"/>
                    <w:right w:val="none" w:sz="0" w:space="0" w:color="auto"/>
                  </w:divBdr>
                  <w:divsChild>
                    <w:div w:id="1931549381">
                      <w:marLeft w:val="0"/>
                      <w:marRight w:val="0"/>
                      <w:marTop w:val="0"/>
                      <w:marBottom w:val="0"/>
                      <w:divBdr>
                        <w:top w:val="none" w:sz="0" w:space="0" w:color="auto"/>
                        <w:left w:val="none" w:sz="0" w:space="0" w:color="auto"/>
                        <w:bottom w:val="none" w:sz="0" w:space="0" w:color="auto"/>
                        <w:right w:val="none" w:sz="0" w:space="0" w:color="auto"/>
                      </w:divBdr>
                    </w:div>
                  </w:divsChild>
                </w:div>
                <w:div w:id="1776904286">
                  <w:marLeft w:val="0"/>
                  <w:marRight w:val="0"/>
                  <w:marTop w:val="0"/>
                  <w:marBottom w:val="0"/>
                  <w:divBdr>
                    <w:top w:val="none" w:sz="0" w:space="0" w:color="auto"/>
                    <w:left w:val="none" w:sz="0" w:space="0" w:color="auto"/>
                    <w:bottom w:val="none" w:sz="0" w:space="0" w:color="auto"/>
                    <w:right w:val="none" w:sz="0" w:space="0" w:color="auto"/>
                  </w:divBdr>
                  <w:divsChild>
                    <w:div w:id="1820925316">
                      <w:marLeft w:val="0"/>
                      <w:marRight w:val="0"/>
                      <w:marTop w:val="0"/>
                      <w:marBottom w:val="0"/>
                      <w:divBdr>
                        <w:top w:val="none" w:sz="0" w:space="0" w:color="auto"/>
                        <w:left w:val="none" w:sz="0" w:space="0" w:color="auto"/>
                        <w:bottom w:val="none" w:sz="0" w:space="0" w:color="auto"/>
                        <w:right w:val="none" w:sz="0" w:space="0" w:color="auto"/>
                      </w:divBdr>
                    </w:div>
                  </w:divsChild>
                </w:div>
                <w:div w:id="1520465770">
                  <w:marLeft w:val="0"/>
                  <w:marRight w:val="0"/>
                  <w:marTop w:val="0"/>
                  <w:marBottom w:val="0"/>
                  <w:divBdr>
                    <w:top w:val="none" w:sz="0" w:space="0" w:color="auto"/>
                    <w:left w:val="none" w:sz="0" w:space="0" w:color="auto"/>
                    <w:bottom w:val="none" w:sz="0" w:space="0" w:color="auto"/>
                    <w:right w:val="none" w:sz="0" w:space="0" w:color="auto"/>
                  </w:divBdr>
                  <w:divsChild>
                    <w:div w:id="2015106572">
                      <w:marLeft w:val="0"/>
                      <w:marRight w:val="0"/>
                      <w:marTop w:val="0"/>
                      <w:marBottom w:val="0"/>
                      <w:divBdr>
                        <w:top w:val="none" w:sz="0" w:space="0" w:color="auto"/>
                        <w:left w:val="none" w:sz="0" w:space="0" w:color="auto"/>
                        <w:bottom w:val="none" w:sz="0" w:space="0" w:color="auto"/>
                        <w:right w:val="none" w:sz="0" w:space="0" w:color="auto"/>
                      </w:divBdr>
                    </w:div>
                  </w:divsChild>
                </w:div>
                <w:div w:id="2031713265">
                  <w:marLeft w:val="0"/>
                  <w:marRight w:val="0"/>
                  <w:marTop w:val="0"/>
                  <w:marBottom w:val="0"/>
                  <w:divBdr>
                    <w:top w:val="none" w:sz="0" w:space="0" w:color="auto"/>
                    <w:left w:val="none" w:sz="0" w:space="0" w:color="auto"/>
                    <w:bottom w:val="none" w:sz="0" w:space="0" w:color="auto"/>
                    <w:right w:val="none" w:sz="0" w:space="0" w:color="auto"/>
                  </w:divBdr>
                  <w:divsChild>
                    <w:div w:id="1216351379">
                      <w:marLeft w:val="0"/>
                      <w:marRight w:val="0"/>
                      <w:marTop w:val="0"/>
                      <w:marBottom w:val="0"/>
                      <w:divBdr>
                        <w:top w:val="none" w:sz="0" w:space="0" w:color="auto"/>
                        <w:left w:val="none" w:sz="0" w:space="0" w:color="auto"/>
                        <w:bottom w:val="none" w:sz="0" w:space="0" w:color="auto"/>
                        <w:right w:val="none" w:sz="0" w:space="0" w:color="auto"/>
                      </w:divBdr>
                    </w:div>
                  </w:divsChild>
                </w:div>
                <w:div w:id="783839783">
                  <w:marLeft w:val="0"/>
                  <w:marRight w:val="0"/>
                  <w:marTop w:val="0"/>
                  <w:marBottom w:val="0"/>
                  <w:divBdr>
                    <w:top w:val="none" w:sz="0" w:space="0" w:color="auto"/>
                    <w:left w:val="none" w:sz="0" w:space="0" w:color="auto"/>
                    <w:bottom w:val="none" w:sz="0" w:space="0" w:color="auto"/>
                    <w:right w:val="none" w:sz="0" w:space="0" w:color="auto"/>
                  </w:divBdr>
                  <w:divsChild>
                    <w:div w:id="1938519840">
                      <w:marLeft w:val="0"/>
                      <w:marRight w:val="0"/>
                      <w:marTop w:val="0"/>
                      <w:marBottom w:val="0"/>
                      <w:divBdr>
                        <w:top w:val="none" w:sz="0" w:space="0" w:color="auto"/>
                        <w:left w:val="none" w:sz="0" w:space="0" w:color="auto"/>
                        <w:bottom w:val="none" w:sz="0" w:space="0" w:color="auto"/>
                        <w:right w:val="none" w:sz="0" w:space="0" w:color="auto"/>
                      </w:divBdr>
                    </w:div>
                  </w:divsChild>
                </w:div>
                <w:div w:id="1300182133">
                  <w:marLeft w:val="0"/>
                  <w:marRight w:val="0"/>
                  <w:marTop w:val="0"/>
                  <w:marBottom w:val="0"/>
                  <w:divBdr>
                    <w:top w:val="none" w:sz="0" w:space="0" w:color="auto"/>
                    <w:left w:val="none" w:sz="0" w:space="0" w:color="auto"/>
                    <w:bottom w:val="none" w:sz="0" w:space="0" w:color="auto"/>
                    <w:right w:val="none" w:sz="0" w:space="0" w:color="auto"/>
                  </w:divBdr>
                  <w:divsChild>
                    <w:div w:id="2125883715">
                      <w:marLeft w:val="0"/>
                      <w:marRight w:val="0"/>
                      <w:marTop w:val="0"/>
                      <w:marBottom w:val="0"/>
                      <w:divBdr>
                        <w:top w:val="none" w:sz="0" w:space="0" w:color="auto"/>
                        <w:left w:val="none" w:sz="0" w:space="0" w:color="auto"/>
                        <w:bottom w:val="none" w:sz="0" w:space="0" w:color="auto"/>
                        <w:right w:val="none" w:sz="0" w:space="0" w:color="auto"/>
                      </w:divBdr>
                    </w:div>
                  </w:divsChild>
                </w:div>
                <w:div w:id="307057050">
                  <w:marLeft w:val="0"/>
                  <w:marRight w:val="0"/>
                  <w:marTop w:val="0"/>
                  <w:marBottom w:val="0"/>
                  <w:divBdr>
                    <w:top w:val="none" w:sz="0" w:space="0" w:color="auto"/>
                    <w:left w:val="none" w:sz="0" w:space="0" w:color="auto"/>
                    <w:bottom w:val="none" w:sz="0" w:space="0" w:color="auto"/>
                    <w:right w:val="none" w:sz="0" w:space="0" w:color="auto"/>
                  </w:divBdr>
                  <w:divsChild>
                    <w:div w:id="33235917">
                      <w:marLeft w:val="0"/>
                      <w:marRight w:val="0"/>
                      <w:marTop w:val="0"/>
                      <w:marBottom w:val="0"/>
                      <w:divBdr>
                        <w:top w:val="none" w:sz="0" w:space="0" w:color="auto"/>
                        <w:left w:val="none" w:sz="0" w:space="0" w:color="auto"/>
                        <w:bottom w:val="none" w:sz="0" w:space="0" w:color="auto"/>
                        <w:right w:val="none" w:sz="0" w:space="0" w:color="auto"/>
                      </w:divBdr>
                    </w:div>
                  </w:divsChild>
                </w:div>
                <w:div w:id="312560434">
                  <w:marLeft w:val="0"/>
                  <w:marRight w:val="0"/>
                  <w:marTop w:val="0"/>
                  <w:marBottom w:val="0"/>
                  <w:divBdr>
                    <w:top w:val="none" w:sz="0" w:space="0" w:color="auto"/>
                    <w:left w:val="none" w:sz="0" w:space="0" w:color="auto"/>
                    <w:bottom w:val="none" w:sz="0" w:space="0" w:color="auto"/>
                    <w:right w:val="none" w:sz="0" w:space="0" w:color="auto"/>
                  </w:divBdr>
                  <w:divsChild>
                    <w:div w:id="270404599">
                      <w:marLeft w:val="0"/>
                      <w:marRight w:val="0"/>
                      <w:marTop w:val="0"/>
                      <w:marBottom w:val="0"/>
                      <w:divBdr>
                        <w:top w:val="none" w:sz="0" w:space="0" w:color="auto"/>
                        <w:left w:val="none" w:sz="0" w:space="0" w:color="auto"/>
                        <w:bottom w:val="none" w:sz="0" w:space="0" w:color="auto"/>
                        <w:right w:val="none" w:sz="0" w:space="0" w:color="auto"/>
                      </w:divBdr>
                    </w:div>
                  </w:divsChild>
                </w:div>
                <w:div w:id="505637992">
                  <w:marLeft w:val="0"/>
                  <w:marRight w:val="0"/>
                  <w:marTop w:val="0"/>
                  <w:marBottom w:val="0"/>
                  <w:divBdr>
                    <w:top w:val="none" w:sz="0" w:space="0" w:color="auto"/>
                    <w:left w:val="none" w:sz="0" w:space="0" w:color="auto"/>
                    <w:bottom w:val="none" w:sz="0" w:space="0" w:color="auto"/>
                    <w:right w:val="none" w:sz="0" w:space="0" w:color="auto"/>
                  </w:divBdr>
                  <w:divsChild>
                    <w:div w:id="1286958932">
                      <w:marLeft w:val="0"/>
                      <w:marRight w:val="0"/>
                      <w:marTop w:val="0"/>
                      <w:marBottom w:val="0"/>
                      <w:divBdr>
                        <w:top w:val="none" w:sz="0" w:space="0" w:color="auto"/>
                        <w:left w:val="none" w:sz="0" w:space="0" w:color="auto"/>
                        <w:bottom w:val="none" w:sz="0" w:space="0" w:color="auto"/>
                        <w:right w:val="none" w:sz="0" w:space="0" w:color="auto"/>
                      </w:divBdr>
                    </w:div>
                  </w:divsChild>
                </w:div>
                <w:div w:id="586963376">
                  <w:marLeft w:val="0"/>
                  <w:marRight w:val="0"/>
                  <w:marTop w:val="0"/>
                  <w:marBottom w:val="0"/>
                  <w:divBdr>
                    <w:top w:val="none" w:sz="0" w:space="0" w:color="auto"/>
                    <w:left w:val="none" w:sz="0" w:space="0" w:color="auto"/>
                    <w:bottom w:val="none" w:sz="0" w:space="0" w:color="auto"/>
                    <w:right w:val="none" w:sz="0" w:space="0" w:color="auto"/>
                  </w:divBdr>
                  <w:divsChild>
                    <w:div w:id="2060546354">
                      <w:marLeft w:val="0"/>
                      <w:marRight w:val="0"/>
                      <w:marTop w:val="0"/>
                      <w:marBottom w:val="0"/>
                      <w:divBdr>
                        <w:top w:val="none" w:sz="0" w:space="0" w:color="auto"/>
                        <w:left w:val="none" w:sz="0" w:space="0" w:color="auto"/>
                        <w:bottom w:val="none" w:sz="0" w:space="0" w:color="auto"/>
                        <w:right w:val="none" w:sz="0" w:space="0" w:color="auto"/>
                      </w:divBdr>
                    </w:div>
                  </w:divsChild>
                </w:div>
                <w:div w:id="1498836858">
                  <w:marLeft w:val="0"/>
                  <w:marRight w:val="0"/>
                  <w:marTop w:val="0"/>
                  <w:marBottom w:val="0"/>
                  <w:divBdr>
                    <w:top w:val="none" w:sz="0" w:space="0" w:color="auto"/>
                    <w:left w:val="none" w:sz="0" w:space="0" w:color="auto"/>
                    <w:bottom w:val="none" w:sz="0" w:space="0" w:color="auto"/>
                    <w:right w:val="none" w:sz="0" w:space="0" w:color="auto"/>
                  </w:divBdr>
                  <w:divsChild>
                    <w:div w:id="1678192038">
                      <w:marLeft w:val="0"/>
                      <w:marRight w:val="0"/>
                      <w:marTop w:val="0"/>
                      <w:marBottom w:val="0"/>
                      <w:divBdr>
                        <w:top w:val="none" w:sz="0" w:space="0" w:color="auto"/>
                        <w:left w:val="none" w:sz="0" w:space="0" w:color="auto"/>
                        <w:bottom w:val="none" w:sz="0" w:space="0" w:color="auto"/>
                        <w:right w:val="none" w:sz="0" w:space="0" w:color="auto"/>
                      </w:divBdr>
                    </w:div>
                  </w:divsChild>
                </w:div>
                <w:div w:id="1084258877">
                  <w:marLeft w:val="0"/>
                  <w:marRight w:val="0"/>
                  <w:marTop w:val="0"/>
                  <w:marBottom w:val="0"/>
                  <w:divBdr>
                    <w:top w:val="none" w:sz="0" w:space="0" w:color="auto"/>
                    <w:left w:val="none" w:sz="0" w:space="0" w:color="auto"/>
                    <w:bottom w:val="none" w:sz="0" w:space="0" w:color="auto"/>
                    <w:right w:val="none" w:sz="0" w:space="0" w:color="auto"/>
                  </w:divBdr>
                  <w:divsChild>
                    <w:div w:id="1282692390">
                      <w:marLeft w:val="0"/>
                      <w:marRight w:val="0"/>
                      <w:marTop w:val="0"/>
                      <w:marBottom w:val="0"/>
                      <w:divBdr>
                        <w:top w:val="none" w:sz="0" w:space="0" w:color="auto"/>
                        <w:left w:val="none" w:sz="0" w:space="0" w:color="auto"/>
                        <w:bottom w:val="none" w:sz="0" w:space="0" w:color="auto"/>
                        <w:right w:val="none" w:sz="0" w:space="0" w:color="auto"/>
                      </w:divBdr>
                    </w:div>
                  </w:divsChild>
                </w:div>
                <w:div w:id="1003901153">
                  <w:marLeft w:val="0"/>
                  <w:marRight w:val="0"/>
                  <w:marTop w:val="0"/>
                  <w:marBottom w:val="0"/>
                  <w:divBdr>
                    <w:top w:val="none" w:sz="0" w:space="0" w:color="auto"/>
                    <w:left w:val="none" w:sz="0" w:space="0" w:color="auto"/>
                    <w:bottom w:val="none" w:sz="0" w:space="0" w:color="auto"/>
                    <w:right w:val="none" w:sz="0" w:space="0" w:color="auto"/>
                  </w:divBdr>
                  <w:divsChild>
                    <w:div w:id="715349120">
                      <w:marLeft w:val="0"/>
                      <w:marRight w:val="0"/>
                      <w:marTop w:val="0"/>
                      <w:marBottom w:val="0"/>
                      <w:divBdr>
                        <w:top w:val="none" w:sz="0" w:space="0" w:color="auto"/>
                        <w:left w:val="none" w:sz="0" w:space="0" w:color="auto"/>
                        <w:bottom w:val="none" w:sz="0" w:space="0" w:color="auto"/>
                        <w:right w:val="none" w:sz="0" w:space="0" w:color="auto"/>
                      </w:divBdr>
                    </w:div>
                  </w:divsChild>
                </w:div>
                <w:div w:id="1527871116">
                  <w:marLeft w:val="0"/>
                  <w:marRight w:val="0"/>
                  <w:marTop w:val="0"/>
                  <w:marBottom w:val="0"/>
                  <w:divBdr>
                    <w:top w:val="none" w:sz="0" w:space="0" w:color="auto"/>
                    <w:left w:val="none" w:sz="0" w:space="0" w:color="auto"/>
                    <w:bottom w:val="none" w:sz="0" w:space="0" w:color="auto"/>
                    <w:right w:val="none" w:sz="0" w:space="0" w:color="auto"/>
                  </w:divBdr>
                  <w:divsChild>
                    <w:div w:id="1479111670">
                      <w:marLeft w:val="0"/>
                      <w:marRight w:val="0"/>
                      <w:marTop w:val="0"/>
                      <w:marBottom w:val="0"/>
                      <w:divBdr>
                        <w:top w:val="none" w:sz="0" w:space="0" w:color="auto"/>
                        <w:left w:val="none" w:sz="0" w:space="0" w:color="auto"/>
                        <w:bottom w:val="none" w:sz="0" w:space="0" w:color="auto"/>
                        <w:right w:val="none" w:sz="0" w:space="0" w:color="auto"/>
                      </w:divBdr>
                    </w:div>
                  </w:divsChild>
                </w:div>
                <w:div w:id="1794252225">
                  <w:marLeft w:val="0"/>
                  <w:marRight w:val="0"/>
                  <w:marTop w:val="0"/>
                  <w:marBottom w:val="0"/>
                  <w:divBdr>
                    <w:top w:val="none" w:sz="0" w:space="0" w:color="auto"/>
                    <w:left w:val="none" w:sz="0" w:space="0" w:color="auto"/>
                    <w:bottom w:val="none" w:sz="0" w:space="0" w:color="auto"/>
                    <w:right w:val="none" w:sz="0" w:space="0" w:color="auto"/>
                  </w:divBdr>
                  <w:divsChild>
                    <w:div w:id="2105303970">
                      <w:marLeft w:val="0"/>
                      <w:marRight w:val="0"/>
                      <w:marTop w:val="0"/>
                      <w:marBottom w:val="0"/>
                      <w:divBdr>
                        <w:top w:val="none" w:sz="0" w:space="0" w:color="auto"/>
                        <w:left w:val="none" w:sz="0" w:space="0" w:color="auto"/>
                        <w:bottom w:val="none" w:sz="0" w:space="0" w:color="auto"/>
                        <w:right w:val="none" w:sz="0" w:space="0" w:color="auto"/>
                      </w:divBdr>
                    </w:div>
                  </w:divsChild>
                </w:div>
                <w:div w:id="1650358946">
                  <w:marLeft w:val="0"/>
                  <w:marRight w:val="0"/>
                  <w:marTop w:val="0"/>
                  <w:marBottom w:val="0"/>
                  <w:divBdr>
                    <w:top w:val="none" w:sz="0" w:space="0" w:color="auto"/>
                    <w:left w:val="none" w:sz="0" w:space="0" w:color="auto"/>
                    <w:bottom w:val="none" w:sz="0" w:space="0" w:color="auto"/>
                    <w:right w:val="none" w:sz="0" w:space="0" w:color="auto"/>
                  </w:divBdr>
                  <w:divsChild>
                    <w:div w:id="2100440687">
                      <w:marLeft w:val="0"/>
                      <w:marRight w:val="0"/>
                      <w:marTop w:val="0"/>
                      <w:marBottom w:val="0"/>
                      <w:divBdr>
                        <w:top w:val="none" w:sz="0" w:space="0" w:color="auto"/>
                        <w:left w:val="none" w:sz="0" w:space="0" w:color="auto"/>
                        <w:bottom w:val="none" w:sz="0" w:space="0" w:color="auto"/>
                        <w:right w:val="none" w:sz="0" w:space="0" w:color="auto"/>
                      </w:divBdr>
                    </w:div>
                  </w:divsChild>
                </w:div>
                <w:div w:id="1493447405">
                  <w:marLeft w:val="0"/>
                  <w:marRight w:val="0"/>
                  <w:marTop w:val="0"/>
                  <w:marBottom w:val="0"/>
                  <w:divBdr>
                    <w:top w:val="none" w:sz="0" w:space="0" w:color="auto"/>
                    <w:left w:val="none" w:sz="0" w:space="0" w:color="auto"/>
                    <w:bottom w:val="none" w:sz="0" w:space="0" w:color="auto"/>
                    <w:right w:val="none" w:sz="0" w:space="0" w:color="auto"/>
                  </w:divBdr>
                  <w:divsChild>
                    <w:div w:id="1168323406">
                      <w:marLeft w:val="0"/>
                      <w:marRight w:val="0"/>
                      <w:marTop w:val="0"/>
                      <w:marBottom w:val="0"/>
                      <w:divBdr>
                        <w:top w:val="none" w:sz="0" w:space="0" w:color="auto"/>
                        <w:left w:val="none" w:sz="0" w:space="0" w:color="auto"/>
                        <w:bottom w:val="none" w:sz="0" w:space="0" w:color="auto"/>
                        <w:right w:val="none" w:sz="0" w:space="0" w:color="auto"/>
                      </w:divBdr>
                    </w:div>
                  </w:divsChild>
                </w:div>
                <w:div w:id="1009452850">
                  <w:marLeft w:val="0"/>
                  <w:marRight w:val="0"/>
                  <w:marTop w:val="0"/>
                  <w:marBottom w:val="0"/>
                  <w:divBdr>
                    <w:top w:val="none" w:sz="0" w:space="0" w:color="auto"/>
                    <w:left w:val="none" w:sz="0" w:space="0" w:color="auto"/>
                    <w:bottom w:val="none" w:sz="0" w:space="0" w:color="auto"/>
                    <w:right w:val="none" w:sz="0" w:space="0" w:color="auto"/>
                  </w:divBdr>
                  <w:divsChild>
                    <w:div w:id="976374554">
                      <w:marLeft w:val="0"/>
                      <w:marRight w:val="0"/>
                      <w:marTop w:val="0"/>
                      <w:marBottom w:val="0"/>
                      <w:divBdr>
                        <w:top w:val="none" w:sz="0" w:space="0" w:color="auto"/>
                        <w:left w:val="none" w:sz="0" w:space="0" w:color="auto"/>
                        <w:bottom w:val="none" w:sz="0" w:space="0" w:color="auto"/>
                        <w:right w:val="none" w:sz="0" w:space="0" w:color="auto"/>
                      </w:divBdr>
                    </w:div>
                  </w:divsChild>
                </w:div>
                <w:div w:id="1580019333">
                  <w:marLeft w:val="0"/>
                  <w:marRight w:val="0"/>
                  <w:marTop w:val="0"/>
                  <w:marBottom w:val="0"/>
                  <w:divBdr>
                    <w:top w:val="none" w:sz="0" w:space="0" w:color="auto"/>
                    <w:left w:val="none" w:sz="0" w:space="0" w:color="auto"/>
                    <w:bottom w:val="none" w:sz="0" w:space="0" w:color="auto"/>
                    <w:right w:val="none" w:sz="0" w:space="0" w:color="auto"/>
                  </w:divBdr>
                  <w:divsChild>
                    <w:div w:id="249002802">
                      <w:marLeft w:val="0"/>
                      <w:marRight w:val="0"/>
                      <w:marTop w:val="0"/>
                      <w:marBottom w:val="0"/>
                      <w:divBdr>
                        <w:top w:val="none" w:sz="0" w:space="0" w:color="auto"/>
                        <w:left w:val="none" w:sz="0" w:space="0" w:color="auto"/>
                        <w:bottom w:val="none" w:sz="0" w:space="0" w:color="auto"/>
                        <w:right w:val="none" w:sz="0" w:space="0" w:color="auto"/>
                      </w:divBdr>
                    </w:div>
                  </w:divsChild>
                </w:div>
                <w:div w:id="844125950">
                  <w:marLeft w:val="0"/>
                  <w:marRight w:val="0"/>
                  <w:marTop w:val="0"/>
                  <w:marBottom w:val="0"/>
                  <w:divBdr>
                    <w:top w:val="none" w:sz="0" w:space="0" w:color="auto"/>
                    <w:left w:val="none" w:sz="0" w:space="0" w:color="auto"/>
                    <w:bottom w:val="none" w:sz="0" w:space="0" w:color="auto"/>
                    <w:right w:val="none" w:sz="0" w:space="0" w:color="auto"/>
                  </w:divBdr>
                  <w:divsChild>
                    <w:div w:id="948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2430">
          <w:marLeft w:val="0"/>
          <w:marRight w:val="0"/>
          <w:marTop w:val="0"/>
          <w:marBottom w:val="0"/>
          <w:divBdr>
            <w:top w:val="none" w:sz="0" w:space="0" w:color="auto"/>
            <w:left w:val="none" w:sz="0" w:space="0" w:color="auto"/>
            <w:bottom w:val="none" w:sz="0" w:space="0" w:color="auto"/>
            <w:right w:val="none" w:sz="0" w:space="0" w:color="auto"/>
          </w:divBdr>
        </w:div>
        <w:div w:id="130439840">
          <w:marLeft w:val="0"/>
          <w:marRight w:val="0"/>
          <w:marTop w:val="0"/>
          <w:marBottom w:val="0"/>
          <w:divBdr>
            <w:top w:val="none" w:sz="0" w:space="0" w:color="auto"/>
            <w:left w:val="none" w:sz="0" w:space="0" w:color="auto"/>
            <w:bottom w:val="none" w:sz="0" w:space="0" w:color="auto"/>
            <w:right w:val="none" w:sz="0" w:space="0" w:color="auto"/>
          </w:divBdr>
        </w:div>
        <w:div w:id="1533761368">
          <w:marLeft w:val="0"/>
          <w:marRight w:val="0"/>
          <w:marTop w:val="0"/>
          <w:marBottom w:val="0"/>
          <w:divBdr>
            <w:top w:val="none" w:sz="0" w:space="0" w:color="auto"/>
            <w:left w:val="none" w:sz="0" w:space="0" w:color="auto"/>
            <w:bottom w:val="none" w:sz="0" w:space="0" w:color="auto"/>
            <w:right w:val="none" w:sz="0" w:space="0" w:color="auto"/>
          </w:divBdr>
        </w:div>
        <w:div w:id="162565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tchc.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45706932068f4159"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CHC">
  <a:themeElements>
    <a:clrScheme name="TCHC">
      <a:dk1>
        <a:srgbClr val="004687"/>
      </a:dk1>
      <a:lt1>
        <a:sysClr val="window" lastClr="FFFFFF"/>
      </a:lt1>
      <a:dk2>
        <a:srgbClr val="004687"/>
      </a:dk2>
      <a:lt2>
        <a:srgbClr val="EEECE1"/>
      </a:lt2>
      <a:accent1>
        <a:srgbClr val="0092A7"/>
      </a:accent1>
      <a:accent2>
        <a:srgbClr val="C30065"/>
      </a:accent2>
      <a:accent3>
        <a:srgbClr val="DFD200"/>
      </a:accent3>
      <a:accent4>
        <a:srgbClr val="F08E00"/>
      </a:accent4>
      <a:accent5>
        <a:srgbClr val="0096A6"/>
      </a:accent5>
      <a:accent6>
        <a:srgbClr val="004687"/>
      </a:accent6>
      <a:hlink>
        <a:srgbClr val="0092A7"/>
      </a:hlink>
      <a:folHlink>
        <a:srgbClr val="0092A7"/>
      </a:folHlink>
    </a:clrScheme>
    <a:fontScheme name="TCH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E7FE6F4559440AFAA782976005567" ma:contentTypeVersion="10" ma:contentTypeDescription="Create a new document." ma:contentTypeScope="" ma:versionID="304ed1015b7f515b54a19147beecbe8f">
  <xsd:schema xmlns:xsd="http://www.w3.org/2001/XMLSchema" xmlns:xs="http://www.w3.org/2001/XMLSchema" xmlns:p="http://schemas.microsoft.com/office/2006/metadata/properties" xmlns:ns2="a22a3904-e029-49d8-9f2a-95e4ba2d02f2" xmlns:ns3="bbfb46a8-2f1f-4e5f-9cc9-9bcc8985d256" targetNamespace="http://schemas.microsoft.com/office/2006/metadata/properties" ma:root="true" ma:fieldsID="df2ccebc587db1c128ab1e6f8a12f197" ns2:_="" ns3:_="">
    <xsd:import namespace="a22a3904-e029-49d8-9f2a-95e4ba2d02f2"/>
    <xsd:import namespace="bbfb46a8-2f1f-4e5f-9cc9-9bcc8985d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3904-e029-49d8-9f2a-95e4ba2d0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b46a8-2f1f-4e5f-9cc9-9bcc8985d2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bfb46a8-2f1f-4e5f-9cc9-9bcc8985d256">
      <UserInfo>
        <DisplayName>Paula Johnson</DisplayName>
        <AccountId>247</AccountId>
        <AccountType/>
      </UserInfo>
      <UserInfo>
        <DisplayName>Cinzia Ricci</DisplayName>
        <AccountId>85</AccountId>
        <AccountType/>
      </UserInfo>
      <UserInfo>
        <DisplayName>Yuen-man Yau</DisplayName>
        <AccountId>67</AccountId>
        <AccountType/>
      </UserInfo>
      <UserInfo>
        <DisplayName>Claire Jeens</DisplayName>
        <AccountId>35</AccountId>
        <AccountType/>
      </UserInfo>
    </SharedWithUsers>
  </documentManagement>
</p:properties>
</file>

<file path=customXml/itemProps1.xml><?xml version="1.0" encoding="utf-8"?>
<ds:datastoreItem xmlns:ds="http://schemas.openxmlformats.org/officeDocument/2006/customXml" ds:itemID="{83A313C3-C709-46C8-ACFD-A42F26C26B5E}">
  <ds:schemaRefs>
    <ds:schemaRef ds:uri="http://schemas.openxmlformats.org/officeDocument/2006/bibliography"/>
  </ds:schemaRefs>
</ds:datastoreItem>
</file>

<file path=customXml/itemProps2.xml><?xml version="1.0" encoding="utf-8"?>
<ds:datastoreItem xmlns:ds="http://schemas.openxmlformats.org/officeDocument/2006/customXml" ds:itemID="{97ABDEDD-AC4D-46BD-95D0-669540DF6967}">
  <ds:schemaRefs>
    <ds:schemaRef ds:uri="http://schemas.microsoft.com/sharepoint/v3/contenttype/forms"/>
  </ds:schemaRefs>
</ds:datastoreItem>
</file>

<file path=customXml/itemProps3.xml><?xml version="1.0" encoding="utf-8"?>
<ds:datastoreItem xmlns:ds="http://schemas.openxmlformats.org/officeDocument/2006/customXml" ds:itemID="{01B2C9BE-2A96-4F2F-9590-87BB16D8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3904-e029-49d8-9f2a-95e4ba2d02f2"/>
    <ds:schemaRef ds:uri="bbfb46a8-2f1f-4e5f-9cc9-9bcc8985d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018E4-3F35-4BA5-B4A4-050B1F4481E8}">
  <ds:schemaRefs>
    <ds:schemaRef ds:uri="http://schemas.microsoft.com/office/2006/metadata/properties"/>
    <ds:schemaRef ds:uri="http://schemas.microsoft.com/office/infopath/2007/PartnerControls"/>
    <ds:schemaRef ds:uri="bbfb46a8-2f1f-4e5f-9cc9-9bcc8985d2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General Document Template</vt:lpstr>
    </vt:vector>
  </TitlesOfParts>
  <Company>TCHC</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 Template</dc:title>
  <dc:creator>markwilliams</dc:creator>
  <cp:lastModifiedBy>Eva Hrano</cp:lastModifiedBy>
  <cp:revision>2</cp:revision>
  <cp:lastPrinted>2013-09-02T12:09:00Z</cp:lastPrinted>
  <dcterms:created xsi:type="dcterms:W3CDTF">2024-02-07T13:47:00Z</dcterms:created>
  <dcterms:modified xsi:type="dcterms:W3CDTF">2024-02-07T13:47:00Z</dcterms:modified>
  <cp:category>TCHC Templates</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0x010100492E7FE6F4559440AFAA782976005567</vt:lpwstr>
  </property>
  <property fmtid="{D5CDD505-2E9C-101B-9397-08002B2CF9AE}" pid="3" name="SharedWithUsers">
    <vt:lpwstr>247;#Paula Johnson;#85;#Cinzia Ricci;#67;#Yuen-man Yau;#35;#Claire Jeens</vt:lpwstr>
  </property>
</Properties>
</file>