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0656" w14:textId="586337C7" w:rsidR="00097334" w:rsidRPr="00113327" w:rsidRDefault="0068375E" w:rsidP="009C266F">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9C266F">
      <w:pPr>
        <w:rPr>
          <w:rFonts w:ascii="Bahnschrift" w:hAnsi="Bahnschrift"/>
        </w:rPr>
      </w:pPr>
    </w:p>
    <w:p w14:paraId="7A800358" w14:textId="67121C53" w:rsidR="00790400" w:rsidRPr="00790400" w:rsidRDefault="00790400" w:rsidP="009C266F">
      <w:pPr>
        <w:rPr>
          <w:rFonts w:ascii="Bahnschrift" w:hAnsi="Bahnschrift"/>
          <w:b/>
          <w:bCs/>
          <w:i/>
          <w:iCs/>
        </w:rPr>
      </w:pPr>
      <w:r w:rsidRPr="00790400">
        <w:rPr>
          <w:rFonts w:ascii="Bahnschrift" w:hAnsi="Bahnschrift"/>
          <w:b/>
          <w:bCs/>
          <w:i/>
          <w:iCs/>
        </w:rPr>
        <w:t xml:space="preserve">Are you ambitious for young people? </w:t>
      </w:r>
      <w:r w:rsidR="00E54CD9">
        <w:rPr>
          <w:rFonts w:ascii="Bahnschrift" w:hAnsi="Bahnschrift"/>
          <w:b/>
          <w:bCs/>
          <w:i/>
          <w:iCs/>
        </w:rPr>
        <w:t>A</w:t>
      </w:r>
      <w:r w:rsidRPr="00790400">
        <w:rPr>
          <w:rFonts w:ascii="Bahnschrift" w:hAnsi="Bahnschrift"/>
          <w:b/>
          <w:bCs/>
          <w:i/>
          <w:iCs/>
        </w:rPr>
        <w:t xml:space="preserve">re you ambitious for your team? </w:t>
      </w:r>
      <w:r w:rsidR="009C266F">
        <w:rPr>
          <w:rFonts w:ascii="Bahnschrift" w:hAnsi="Bahnschrift"/>
          <w:b/>
          <w:bCs/>
          <w:i/>
          <w:iCs/>
        </w:rPr>
        <w:t>Can</w:t>
      </w:r>
      <w:r w:rsidRPr="00790400">
        <w:rPr>
          <w:rFonts w:ascii="Bahnschrift" w:hAnsi="Bahnschrift"/>
          <w:b/>
          <w:bCs/>
          <w:i/>
          <w:iCs/>
        </w:rPr>
        <w:t xml:space="preserve"> you lead a team effectively to achieve positive outcomes for young people who may have been disadvantaged in some way? Are you willing to go the extra mile for a young person? Have you the skills and ability to inspire and lead a team?</w:t>
      </w:r>
    </w:p>
    <w:p w14:paraId="1C0D50EA" w14:textId="77777777" w:rsidR="00790400" w:rsidRPr="00790400" w:rsidRDefault="00790400" w:rsidP="009C266F">
      <w:pPr>
        <w:rPr>
          <w:rFonts w:ascii="Bahnschrift" w:hAnsi="Bahnschrift"/>
          <w:b/>
          <w:bCs/>
          <w:i/>
          <w:iCs/>
        </w:rPr>
      </w:pPr>
    </w:p>
    <w:p w14:paraId="45E5E3EB" w14:textId="77777777" w:rsidR="00790400" w:rsidRPr="00790400" w:rsidRDefault="00790400" w:rsidP="009C266F">
      <w:pPr>
        <w:rPr>
          <w:rFonts w:ascii="Bahnschrift" w:hAnsi="Bahnschrift"/>
          <w:b/>
          <w:bCs/>
          <w:i/>
          <w:iCs/>
        </w:rPr>
      </w:pPr>
      <w:r w:rsidRPr="00790400">
        <w:rPr>
          <w:rFonts w:ascii="Bahnschrift" w:hAnsi="Bahnschrift"/>
          <w:b/>
          <w:bCs/>
          <w:i/>
          <w:iCs/>
        </w:rPr>
        <w:t>If yes read on……</w:t>
      </w:r>
    </w:p>
    <w:p w14:paraId="3975E286" w14:textId="77777777" w:rsidR="00790400" w:rsidRDefault="00790400" w:rsidP="009C266F">
      <w:pPr>
        <w:rPr>
          <w:rFonts w:ascii="Bahnschrift" w:hAnsi="Bahnschrift"/>
        </w:rPr>
      </w:pPr>
    </w:p>
    <w:p w14:paraId="67DDF6C5" w14:textId="36E05671" w:rsidR="00790400" w:rsidRPr="00790400" w:rsidRDefault="00790400" w:rsidP="009C266F">
      <w:pPr>
        <w:rPr>
          <w:rFonts w:ascii="Bahnschrift" w:hAnsi="Bahnschrift"/>
        </w:rPr>
      </w:pPr>
      <w:r w:rsidRPr="00790400">
        <w:rPr>
          <w:rFonts w:ascii="Bahnschrift" w:hAnsi="Bahnschrift"/>
        </w:rPr>
        <w:t xml:space="preserve">TCHC is looking for an organised, </w:t>
      </w:r>
      <w:r w:rsidR="00E316D1" w:rsidRPr="00790400">
        <w:rPr>
          <w:rFonts w:ascii="Bahnschrift" w:hAnsi="Bahnschrift"/>
        </w:rPr>
        <w:t>motivated,</w:t>
      </w:r>
      <w:r w:rsidRPr="00790400">
        <w:rPr>
          <w:rFonts w:ascii="Bahnschrift" w:hAnsi="Bahnschrift"/>
        </w:rPr>
        <w:t xml:space="preserve"> and </w:t>
      </w:r>
      <w:r>
        <w:rPr>
          <w:rFonts w:ascii="Bahnschrift" w:hAnsi="Bahnschrift"/>
        </w:rPr>
        <w:t>solution-focused</w:t>
      </w:r>
      <w:r w:rsidRPr="00790400">
        <w:rPr>
          <w:rFonts w:ascii="Bahnschrift" w:hAnsi="Bahnschrift"/>
        </w:rPr>
        <w:t xml:space="preserve"> individual to manage their SEND education and training centre in Gray’s. The Centre Manager will </w:t>
      </w:r>
      <w:r>
        <w:rPr>
          <w:rFonts w:ascii="Bahnschrift" w:hAnsi="Bahnschrift"/>
        </w:rPr>
        <w:t>play</w:t>
      </w:r>
      <w:r w:rsidRPr="00790400">
        <w:rPr>
          <w:rFonts w:ascii="Bahnschrift" w:hAnsi="Bahnschrift"/>
        </w:rPr>
        <w:t xml:space="preserve"> an integral role in our centre by ensuring effective management of the centre team, </w:t>
      </w:r>
      <w:r w:rsidR="00E316D1" w:rsidRPr="00790400">
        <w:rPr>
          <w:rFonts w:ascii="Bahnschrift" w:hAnsi="Bahnschrift"/>
        </w:rPr>
        <w:t>operations,</w:t>
      </w:r>
      <w:r w:rsidRPr="00790400">
        <w:rPr>
          <w:rFonts w:ascii="Bahnschrift" w:hAnsi="Bahnschrift"/>
        </w:rPr>
        <w:t xml:space="preserve"> and curriculum, be the lead for effective and successful implementation of the TCHC vision resulting in learner achievement, success and sustainable training centre for learners who require additional support to progress.</w:t>
      </w:r>
    </w:p>
    <w:p w14:paraId="4950D562" w14:textId="77777777" w:rsidR="00790400" w:rsidRPr="00790400" w:rsidRDefault="00790400" w:rsidP="009C266F">
      <w:pPr>
        <w:rPr>
          <w:rFonts w:ascii="Bahnschrift" w:hAnsi="Bahnschrift"/>
        </w:rPr>
      </w:pPr>
    </w:p>
    <w:p w14:paraId="3D16E712" w14:textId="77777777" w:rsidR="00790400" w:rsidRPr="00790400" w:rsidRDefault="00790400" w:rsidP="009C266F">
      <w:pPr>
        <w:rPr>
          <w:rFonts w:ascii="Bahnschrift" w:hAnsi="Bahnschrift"/>
        </w:rPr>
      </w:pPr>
      <w:r w:rsidRPr="00790400">
        <w:rPr>
          <w:rFonts w:ascii="Bahnschrift" w:hAnsi="Bahnschrift"/>
        </w:rPr>
        <w:t xml:space="preserve">A person to continue to build and promote the centre’s importance to the local area and its communities with key stakeholders, identifying opportunities that support business growth. Confidently lead a team strategically through good organisational, interpersonal, and communication skills while enthusing others along the way. </w:t>
      </w:r>
    </w:p>
    <w:p w14:paraId="01A6B3C4" w14:textId="734B2152" w:rsidR="0038701A" w:rsidRPr="00113327" w:rsidRDefault="0038701A" w:rsidP="009C266F">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rsidRPr="00113327" w14:paraId="10570480" w14:textId="77777777" w:rsidTr="00F040B1">
        <w:trPr>
          <w:jc w:val="center"/>
        </w:trPr>
        <w:tc>
          <w:tcPr>
            <w:tcW w:w="4608" w:type="dxa"/>
          </w:tcPr>
          <w:p w14:paraId="05B255E7" w14:textId="77777777" w:rsidR="00027D88" w:rsidRPr="00113327" w:rsidRDefault="0068375E" w:rsidP="009C266F">
            <w:pPr>
              <w:pStyle w:val="BodyText"/>
              <w:rPr>
                <w:rFonts w:ascii="Bahnschrift" w:hAnsi="Bahnschrift"/>
                <w:b/>
              </w:rPr>
            </w:pPr>
            <w:r w:rsidRPr="00113327">
              <w:rPr>
                <w:rFonts w:ascii="Bahnschrift" w:hAnsi="Bahnschrift"/>
                <w:b/>
              </w:rPr>
              <w:t>Job Title</w:t>
            </w:r>
          </w:p>
        </w:tc>
        <w:tc>
          <w:tcPr>
            <w:tcW w:w="4635" w:type="dxa"/>
          </w:tcPr>
          <w:p w14:paraId="25964162" w14:textId="0444FB90" w:rsidR="00027D88" w:rsidRPr="00790400" w:rsidRDefault="00790400" w:rsidP="009C266F">
            <w:pPr>
              <w:pStyle w:val="BodyText"/>
              <w:rPr>
                <w:rFonts w:ascii="Bahnschrift" w:hAnsi="Bahnschrift"/>
              </w:rPr>
            </w:pPr>
            <w:r w:rsidRPr="00790400">
              <w:rPr>
                <w:rFonts w:ascii="Bahnschrift" w:hAnsi="Bahnschrift"/>
              </w:rPr>
              <w:t xml:space="preserve">Centre Manager </w:t>
            </w:r>
          </w:p>
        </w:tc>
      </w:tr>
      <w:tr w:rsidR="00D14240" w:rsidRPr="00113327" w14:paraId="630257F4" w14:textId="77777777" w:rsidTr="00F040B1">
        <w:trPr>
          <w:jc w:val="center"/>
        </w:trPr>
        <w:tc>
          <w:tcPr>
            <w:tcW w:w="4608" w:type="dxa"/>
          </w:tcPr>
          <w:p w14:paraId="7554694E" w14:textId="77777777" w:rsidR="00027D88" w:rsidRPr="00113327" w:rsidRDefault="0068375E" w:rsidP="009C266F">
            <w:pPr>
              <w:pStyle w:val="TableText"/>
              <w:rPr>
                <w:rFonts w:ascii="Bahnschrift" w:hAnsi="Bahnschrift"/>
                <w:b/>
                <w:bCs/>
              </w:rPr>
            </w:pPr>
            <w:r w:rsidRPr="00113327">
              <w:rPr>
                <w:rFonts w:ascii="Bahnschrift" w:hAnsi="Bahnschrift"/>
                <w:b/>
                <w:bCs/>
              </w:rPr>
              <w:t>Location:</w:t>
            </w:r>
          </w:p>
        </w:tc>
        <w:tc>
          <w:tcPr>
            <w:tcW w:w="4635" w:type="dxa"/>
          </w:tcPr>
          <w:p w14:paraId="4258C820" w14:textId="4CC0D533" w:rsidR="00027D88" w:rsidRPr="00113327" w:rsidRDefault="00790400" w:rsidP="009C266F">
            <w:pPr>
              <w:pStyle w:val="TableText"/>
              <w:rPr>
                <w:rFonts w:ascii="Bahnschrift" w:hAnsi="Bahnschrift"/>
              </w:rPr>
            </w:pPr>
            <w:r w:rsidRPr="00790400">
              <w:rPr>
                <w:rFonts w:ascii="Bahnschrift" w:hAnsi="Bahnschrift"/>
              </w:rPr>
              <w:t xml:space="preserve">Thurrock, </w:t>
            </w:r>
            <w:proofErr w:type="spellStart"/>
            <w:r w:rsidRPr="00790400">
              <w:rPr>
                <w:rFonts w:ascii="Bahnschrift" w:hAnsi="Bahnschrift"/>
              </w:rPr>
              <w:t>Grays</w:t>
            </w:r>
            <w:proofErr w:type="spellEnd"/>
          </w:p>
        </w:tc>
      </w:tr>
      <w:tr w:rsidR="00D14240" w:rsidRPr="00113327" w14:paraId="1B75AEB2" w14:textId="77777777" w:rsidTr="00F040B1">
        <w:trPr>
          <w:jc w:val="center"/>
        </w:trPr>
        <w:tc>
          <w:tcPr>
            <w:tcW w:w="4608" w:type="dxa"/>
          </w:tcPr>
          <w:p w14:paraId="6BF50DCB" w14:textId="77777777" w:rsidR="00027D88" w:rsidRPr="00113327" w:rsidRDefault="0068375E" w:rsidP="009C266F">
            <w:pPr>
              <w:pStyle w:val="TableText"/>
              <w:rPr>
                <w:rFonts w:ascii="Bahnschrift" w:hAnsi="Bahnschrift"/>
                <w:b/>
                <w:bCs/>
              </w:rPr>
            </w:pPr>
            <w:r w:rsidRPr="00113327">
              <w:rPr>
                <w:rFonts w:ascii="Bahnschrift" w:hAnsi="Bahnschrift"/>
                <w:b/>
                <w:bCs/>
              </w:rPr>
              <w:t>Working Hours:</w:t>
            </w:r>
          </w:p>
        </w:tc>
        <w:tc>
          <w:tcPr>
            <w:tcW w:w="4635" w:type="dxa"/>
          </w:tcPr>
          <w:p w14:paraId="7A2CB941" w14:textId="26772807" w:rsidR="00027D88" w:rsidRDefault="0068375E" w:rsidP="009C266F">
            <w:pPr>
              <w:pStyle w:val="TableText"/>
              <w:spacing w:before="0" w:after="0"/>
              <w:rPr>
                <w:rFonts w:ascii="Bahnschrift" w:hAnsi="Bahnschrift"/>
              </w:rPr>
            </w:pPr>
            <w:r w:rsidRPr="00113327">
              <w:rPr>
                <w:rFonts w:ascii="Bahnschrift" w:hAnsi="Bahnschrift"/>
              </w:rPr>
              <w:t>8.30 am to 5.00 pm</w:t>
            </w:r>
            <w:r w:rsidR="00790400">
              <w:rPr>
                <w:rFonts w:ascii="Bahnschrift" w:hAnsi="Bahnschrift"/>
              </w:rPr>
              <w:t xml:space="preserve">, </w:t>
            </w:r>
            <w:r w:rsidR="00790400" w:rsidRPr="00113327">
              <w:rPr>
                <w:rFonts w:ascii="Bahnschrift" w:hAnsi="Bahnschrift"/>
              </w:rPr>
              <w:t>Monday to Friday</w:t>
            </w:r>
            <w:r w:rsidR="00790400">
              <w:rPr>
                <w:rFonts w:ascii="Bahnschrift" w:hAnsi="Bahnschrift"/>
              </w:rPr>
              <w:t xml:space="preserve">, inclusive of </w:t>
            </w:r>
            <w:r w:rsidRPr="00113327">
              <w:rPr>
                <w:rFonts w:ascii="Bahnschrift" w:hAnsi="Bahnschrift"/>
              </w:rPr>
              <w:t xml:space="preserve">1-hour lunch </w:t>
            </w:r>
            <w:r w:rsidR="00790400">
              <w:rPr>
                <w:rFonts w:ascii="Bahnschrift" w:hAnsi="Bahnschrift"/>
              </w:rPr>
              <w:t xml:space="preserve">unpaid, </w:t>
            </w:r>
            <w:r w:rsidRPr="00113327">
              <w:rPr>
                <w:rFonts w:ascii="Bahnschrift" w:hAnsi="Bahnschrift"/>
              </w:rPr>
              <w:t xml:space="preserve">37.5 hours per </w:t>
            </w:r>
            <w:r w:rsidR="00790400" w:rsidRPr="00113327">
              <w:rPr>
                <w:rFonts w:ascii="Bahnschrift" w:hAnsi="Bahnschrift"/>
              </w:rPr>
              <w:t>week.</w:t>
            </w:r>
          </w:p>
          <w:p w14:paraId="1B7610F8" w14:textId="207D15A2" w:rsidR="00790400" w:rsidRPr="00113327" w:rsidRDefault="00790400" w:rsidP="009C266F">
            <w:pPr>
              <w:pStyle w:val="TableText"/>
              <w:spacing w:before="0" w:after="0"/>
              <w:rPr>
                <w:rFonts w:ascii="Bahnschrift" w:hAnsi="Bahnschrift"/>
              </w:rPr>
            </w:pPr>
          </w:p>
        </w:tc>
      </w:tr>
      <w:tr w:rsidR="004E53A2" w:rsidRPr="00113327" w14:paraId="2729CC09" w14:textId="77777777" w:rsidTr="00F040B1">
        <w:trPr>
          <w:jc w:val="center"/>
        </w:trPr>
        <w:tc>
          <w:tcPr>
            <w:tcW w:w="4608" w:type="dxa"/>
          </w:tcPr>
          <w:p w14:paraId="3EAE8B01" w14:textId="58C1B891" w:rsidR="004E53A2" w:rsidRPr="00113327" w:rsidRDefault="004E53A2" w:rsidP="009C266F">
            <w:pPr>
              <w:pStyle w:val="TableText"/>
              <w:rPr>
                <w:rFonts w:ascii="Bahnschrift" w:hAnsi="Bahnschrift"/>
                <w:b/>
                <w:bCs/>
              </w:rPr>
            </w:pPr>
            <w:r w:rsidRPr="00113327">
              <w:rPr>
                <w:rFonts w:ascii="Bahnschrift" w:hAnsi="Bahnschrift"/>
                <w:b/>
                <w:bCs/>
              </w:rPr>
              <w:t>Contract Type:</w:t>
            </w:r>
          </w:p>
        </w:tc>
        <w:tc>
          <w:tcPr>
            <w:tcW w:w="4635" w:type="dxa"/>
          </w:tcPr>
          <w:p w14:paraId="49178A84" w14:textId="44474D90" w:rsidR="004E53A2" w:rsidRPr="00113327" w:rsidRDefault="004E53A2" w:rsidP="009C266F">
            <w:pPr>
              <w:pStyle w:val="TableText"/>
              <w:spacing w:before="0" w:after="0"/>
              <w:rPr>
                <w:rFonts w:ascii="Bahnschrift" w:hAnsi="Bahnschrift"/>
              </w:rPr>
            </w:pPr>
            <w:r w:rsidRPr="00113327">
              <w:rPr>
                <w:rFonts w:ascii="Bahnschrift" w:hAnsi="Bahnschrift"/>
              </w:rPr>
              <w:t>Perm</w:t>
            </w:r>
          </w:p>
        </w:tc>
      </w:tr>
      <w:tr w:rsidR="00D14240" w:rsidRPr="00113327" w14:paraId="67E2627E" w14:textId="77777777" w:rsidTr="00F040B1">
        <w:trPr>
          <w:jc w:val="center"/>
        </w:trPr>
        <w:tc>
          <w:tcPr>
            <w:tcW w:w="4608" w:type="dxa"/>
          </w:tcPr>
          <w:p w14:paraId="0CBBA9C6" w14:textId="77777777" w:rsidR="00027D88" w:rsidRPr="00113327" w:rsidRDefault="0068375E" w:rsidP="009C266F">
            <w:pPr>
              <w:pStyle w:val="TableText"/>
              <w:rPr>
                <w:rFonts w:ascii="Bahnschrift" w:hAnsi="Bahnschrift"/>
                <w:b/>
                <w:bCs/>
              </w:rPr>
            </w:pPr>
            <w:r w:rsidRPr="00113327">
              <w:rPr>
                <w:rFonts w:ascii="Bahnschrift" w:hAnsi="Bahnschrift"/>
                <w:b/>
                <w:bCs/>
              </w:rPr>
              <w:t>Reports to:</w:t>
            </w:r>
          </w:p>
        </w:tc>
        <w:tc>
          <w:tcPr>
            <w:tcW w:w="4635" w:type="dxa"/>
          </w:tcPr>
          <w:p w14:paraId="166CD2DF" w14:textId="570FF545" w:rsidR="00027D88" w:rsidRPr="00113327" w:rsidRDefault="00790400" w:rsidP="009C266F">
            <w:pPr>
              <w:pStyle w:val="TableText"/>
              <w:tabs>
                <w:tab w:val="center" w:pos="2209"/>
              </w:tabs>
              <w:rPr>
                <w:rFonts w:ascii="Bahnschrift" w:hAnsi="Bahnschrift"/>
              </w:rPr>
            </w:pPr>
            <w:r w:rsidRPr="00790400">
              <w:rPr>
                <w:rFonts w:ascii="Bahnschrift" w:hAnsi="Bahnschrift"/>
              </w:rPr>
              <w:t>Director of Youth Programmes</w:t>
            </w:r>
          </w:p>
        </w:tc>
      </w:tr>
      <w:tr w:rsidR="00D14240" w:rsidRPr="00113327" w14:paraId="3268DDE5" w14:textId="77777777" w:rsidTr="00F040B1">
        <w:trPr>
          <w:jc w:val="center"/>
        </w:trPr>
        <w:tc>
          <w:tcPr>
            <w:tcW w:w="4608" w:type="dxa"/>
          </w:tcPr>
          <w:p w14:paraId="72E95F6D" w14:textId="77777777" w:rsidR="00027D88" w:rsidRPr="00113327" w:rsidRDefault="0068375E" w:rsidP="009C266F">
            <w:pPr>
              <w:pStyle w:val="TableText"/>
              <w:rPr>
                <w:rFonts w:ascii="Bahnschrift" w:hAnsi="Bahnschrift"/>
                <w:b/>
                <w:bCs/>
              </w:rPr>
            </w:pPr>
            <w:r w:rsidRPr="00113327">
              <w:rPr>
                <w:rFonts w:ascii="Bahnschrift" w:hAnsi="Bahnschrift"/>
                <w:b/>
                <w:bCs/>
              </w:rPr>
              <w:t>Salary Band:</w:t>
            </w:r>
          </w:p>
        </w:tc>
        <w:tc>
          <w:tcPr>
            <w:tcW w:w="4635" w:type="dxa"/>
          </w:tcPr>
          <w:p w14:paraId="7DFEC8C3" w14:textId="25761A47" w:rsidR="00027D88" w:rsidRPr="00113327" w:rsidRDefault="00790400" w:rsidP="009C266F">
            <w:pPr>
              <w:pStyle w:val="TableText"/>
              <w:rPr>
                <w:rFonts w:ascii="Bahnschrift" w:hAnsi="Bahnschrift"/>
              </w:rPr>
            </w:pPr>
            <w:r w:rsidRPr="00790400">
              <w:rPr>
                <w:rFonts w:ascii="Bahnschrift" w:hAnsi="Bahnschrift"/>
              </w:rPr>
              <w:t>£32</w:t>
            </w:r>
            <w:r w:rsidR="00A007CD">
              <w:rPr>
                <w:rFonts w:ascii="Bahnschrift" w:hAnsi="Bahnschrift"/>
              </w:rPr>
              <w:t>,000</w:t>
            </w:r>
            <w:r w:rsidRPr="00790400">
              <w:rPr>
                <w:rFonts w:ascii="Bahnschrift" w:hAnsi="Bahnschrift"/>
              </w:rPr>
              <w:t xml:space="preserve"> to </w:t>
            </w:r>
            <w:r w:rsidR="00A007CD">
              <w:rPr>
                <w:rFonts w:ascii="Bahnschrift" w:hAnsi="Bahnschrift"/>
              </w:rPr>
              <w:t>£</w:t>
            </w:r>
            <w:r w:rsidRPr="00790400">
              <w:rPr>
                <w:rFonts w:ascii="Bahnschrift" w:hAnsi="Bahnschrift"/>
              </w:rPr>
              <w:t>36</w:t>
            </w:r>
            <w:r w:rsidR="00A007CD">
              <w:rPr>
                <w:rFonts w:ascii="Bahnschrift" w:hAnsi="Bahnschrift"/>
              </w:rPr>
              <w:t>,000 per annum</w:t>
            </w:r>
          </w:p>
        </w:tc>
      </w:tr>
    </w:tbl>
    <w:p w14:paraId="27C90FE6" w14:textId="77777777" w:rsidR="00566D60" w:rsidRDefault="00566D60" w:rsidP="009C266F">
      <w:pPr>
        <w:rPr>
          <w:rFonts w:ascii="Bahnschrift" w:hAnsi="Bahnschrift"/>
          <w:b/>
          <w:bCs/>
        </w:rPr>
      </w:pPr>
    </w:p>
    <w:p w14:paraId="4D592BC5" w14:textId="77777777" w:rsidR="00E54CD9" w:rsidRPr="00113327" w:rsidRDefault="00E54CD9" w:rsidP="00E54CD9">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are we looking for? </w:t>
      </w:r>
    </w:p>
    <w:p w14:paraId="02506608" w14:textId="77777777" w:rsidR="00E54CD9" w:rsidRPr="00113327" w:rsidRDefault="00E54CD9" w:rsidP="009C266F">
      <w:pPr>
        <w:rPr>
          <w:rFonts w:ascii="Bahnschrift" w:hAnsi="Bahnschrift"/>
          <w:b/>
          <w:bCs/>
        </w:rPr>
      </w:pPr>
    </w:p>
    <w:p w14:paraId="57AC9418" w14:textId="778AED93" w:rsidR="000D5CDA" w:rsidRPr="00113327" w:rsidRDefault="0068375E" w:rsidP="009C266F">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12BA477F" w14:textId="77777777" w:rsidR="000D5CDA" w:rsidRPr="00113327" w:rsidRDefault="0068375E" w:rsidP="009C266F">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3034195F" w14:textId="77777777" w:rsidR="00790400" w:rsidRPr="00790400" w:rsidRDefault="00790400" w:rsidP="009C266F">
      <w:pPr>
        <w:pStyle w:val="ListParagraph"/>
        <w:numPr>
          <w:ilvl w:val="0"/>
          <w:numId w:val="43"/>
        </w:numPr>
        <w:rPr>
          <w:rFonts w:ascii="Bahnschrift" w:hAnsi="Bahnschrift"/>
        </w:rPr>
      </w:pPr>
      <w:r w:rsidRPr="00790400">
        <w:rPr>
          <w:rFonts w:ascii="Bahnschrift" w:hAnsi="Bahnschrift"/>
        </w:rPr>
        <w:t>Management qualifications from Level 3 (Desirable)</w:t>
      </w:r>
    </w:p>
    <w:p w14:paraId="59BE2F9F" w14:textId="77777777" w:rsidR="00790400" w:rsidRPr="00790400" w:rsidRDefault="00790400" w:rsidP="009C266F">
      <w:pPr>
        <w:pStyle w:val="ListParagraph"/>
        <w:numPr>
          <w:ilvl w:val="0"/>
          <w:numId w:val="43"/>
        </w:numPr>
        <w:rPr>
          <w:rFonts w:ascii="Bahnschrift" w:hAnsi="Bahnschrift"/>
        </w:rPr>
      </w:pPr>
      <w:r w:rsidRPr="00790400">
        <w:rPr>
          <w:rFonts w:ascii="Bahnschrift" w:hAnsi="Bahnschrift"/>
        </w:rPr>
        <w:t>Quality assurance qualification (Desirable) or willing to work towards</w:t>
      </w:r>
    </w:p>
    <w:p w14:paraId="7035C5FE" w14:textId="77777777" w:rsidR="00790400" w:rsidRPr="00790400" w:rsidRDefault="00790400" w:rsidP="009C266F">
      <w:pPr>
        <w:pStyle w:val="ListParagraph"/>
        <w:numPr>
          <w:ilvl w:val="0"/>
          <w:numId w:val="23"/>
        </w:numPr>
        <w:rPr>
          <w:rFonts w:ascii="Bahnschrift" w:hAnsi="Bahnschrift"/>
        </w:rPr>
      </w:pPr>
      <w:r w:rsidRPr="00790400">
        <w:rPr>
          <w:rFonts w:ascii="Bahnschrift" w:hAnsi="Bahnschrift"/>
        </w:rPr>
        <w:t>GCSE (or equivalent) in English and maths at grade C or above (Essential)</w:t>
      </w:r>
    </w:p>
    <w:p w14:paraId="59F99C4E"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 xml:space="preserve">To have experience managing teams within an educational setting (Essential) </w:t>
      </w:r>
    </w:p>
    <w:p w14:paraId="57EE4010"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SEN qualifications and experience (Essential)</w:t>
      </w:r>
    </w:p>
    <w:p w14:paraId="6A1C9CF2"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Experience and understanding of an EHCP (Essential)</w:t>
      </w:r>
    </w:p>
    <w:p w14:paraId="66BDE8C5" w14:textId="77777777" w:rsidR="00790400" w:rsidRPr="00790400" w:rsidRDefault="00790400" w:rsidP="009C266F">
      <w:pPr>
        <w:pStyle w:val="ListParagraph"/>
        <w:numPr>
          <w:ilvl w:val="0"/>
          <w:numId w:val="42"/>
        </w:numPr>
        <w:rPr>
          <w:rFonts w:ascii="Bahnschrift" w:hAnsi="Bahnschrift"/>
        </w:rPr>
      </w:pPr>
      <w:r w:rsidRPr="00790400">
        <w:rPr>
          <w:rFonts w:ascii="Bahnschrift" w:hAnsi="Bahnschrift"/>
        </w:rPr>
        <w:t>Background in further education either with a training provider or College</w:t>
      </w:r>
    </w:p>
    <w:p w14:paraId="1E97CD3F" w14:textId="70056D13" w:rsidR="00790400" w:rsidRPr="00790400" w:rsidRDefault="00790400" w:rsidP="009C266F">
      <w:pPr>
        <w:pStyle w:val="ListParagraph"/>
        <w:numPr>
          <w:ilvl w:val="0"/>
          <w:numId w:val="42"/>
        </w:numPr>
        <w:rPr>
          <w:rFonts w:ascii="Bahnschrift" w:hAnsi="Bahnschrift"/>
        </w:rPr>
      </w:pPr>
      <w:r w:rsidRPr="00790400">
        <w:rPr>
          <w:rFonts w:ascii="Bahnschrift" w:hAnsi="Bahnschrift"/>
        </w:rPr>
        <w:t xml:space="preserve">Experience </w:t>
      </w:r>
      <w:r w:rsidR="00A007CD">
        <w:rPr>
          <w:rFonts w:ascii="Bahnschrift" w:hAnsi="Bahnschrift"/>
        </w:rPr>
        <w:t>in</w:t>
      </w:r>
      <w:r w:rsidRPr="00790400">
        <w:rPr>
          <w:rFonts w:ascii="Bahnschrift" w:hAnsi="Bahnschrift"/>
        </w:rPr>
        <w:t xml:space="preserve"> managing administrative responsibilities ensuring operational tasks are successful. (Essential)</w:t>
      </w:r>
    </w:p>
    <w:p w14:paraId="665F891F" w14:textId="77777777" w:rsidR="003C1E1B" w:rsidRPr="00113327" w:rsidRDefault="003C1E1B" w:rsidP="009C266F">
      <w:pPr>
        <w:pStyle w:val="ListParagraph"/>
        <w:ind w:left="720"/>
        <w:rPr>
          <w:rFonts w:ascii="Bahnschrift" w:hAnsi="Bahnschrift"/>
        </w:rPr>
      </w:pPr>
    </w:p>
    <w:p w14:paraId="5DFCED2B" w14:textId="458E6960" w:rsidR="0013018D" w:rsidRPr="00113327" w:rsidRDefault="0068375E" w:rsidP="009C266F">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9C266F">
      <w:pPr>
        <w:rPr>
          <w:rFonts w:ascii="Bahnschrift" w:hAnsi="Bahnschrift"/>
          <w:b/>
          <w:bCs/>
        </w:rPr>
      </w:pPr>
    </w:p>
    <w:p w14:paraId="289F0919" w14:textId="1B0521DD"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To lead and manage the team of the education and training centre implementing the TCHC vision and curriculum.</w:t>
      </w:r>
    </w:p>
    <w:p w14:paraId="782CD719"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provide strategic and effective leadership for the operational success of the centre through effective staff management. </w:t>
      </w:r>
    </w:p>
    <w:p w14:paraId="6B44E42C" w14:textId="2B51E7C0"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lastRenderedPageBreak/>
        <w:t>To implement methods to build and extend effective local and/or national relationships that support the growth of the centre.</w:t>
      </w:r>
    </w:p>
    <w:p w14:paraId="4CF26332" w14:textId="1C5D9C20"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Attend network meetings with all referral agencies, </w:t>
      </w:r>
      <w:r>
        <w:rPr>
          <w:rFonts w:ascii="Bahnschrift" w:hAnsi="Bahnschrift" w:cstheme="minorHAnsi"/>
        </w:rPr>
        <w:t xml:space="preserve">and </w:t>
      </w:r>
      <w:r w:rsidRPr="00790400">
        <w:rPr>
          <w:rFonts w:ascii="Bahnschrift" w:hAnsi="Bahnschrift" w:cstheme="minorHAnsi"/>
        </w:rPr>
        <w:t xml:space="preserve">local authorities, to ensure the centre is positioned effectively to support these stakeholders. </w:t>
      </w:r>
    </w:p>
    <w:p w14:paraId="09D44EB5" w14:textId="6E023336"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work with the tutors to ensure learners are receiving good quality education across all courses. </w:t>
      </w:r>
    </w:p>
    <w:p w14:paraId="30DC2B8E"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To effectively oversee the behavioural management and attendance monitoring of learners. </w:t>
      </w:r>
    </w:p>
    <w:p w14:paraId="097FAA1A"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Manage the learner recruitment process by effectively reaching centre capacity. </w:t>
      </w:r>
    </w:p>
    <w:p w14:paraId="01AD4DD0" w14:textId="47BDA75E"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Effectively manage the EHCP process within education ensuring targets are being achieved. </w:t>
      </w:r>
    </w:p>
    <w:p w14:paraId="708ED809" w14:textId="57205A68"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Safeguarding is acted on promptly and reported to the safeguarding manager. </w:t>
      </w:r>
    </w:p>
    <w:p w14:paraId="3302C94F" w14:textId="714568EF"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Monitor </w:t>
      </w:r>
      <w:r>
        <w:rPr>
          <w:rFonts w:ascii="Bahnschrift" w:hAnsi="Bahnschrift" w:cstheme="minorHAnsi"/>
        </w:rPr>
        <w:t>KPIs</w:t>
      </w:r>
      <w:r w:rsidRPr="00790400">
        <w:rPr>
          <w:rFonts w:ascii="Bahnschrift" w:hAnsi="Bahnschrift" w:cstheme="minorHAnsi"/>
        </w:rPr>
        <w:t xml:space="preserve"> and report </w:t>
      </w:r>
      <w:r>
        <w:rPr>
          <w:rFonts w:ascii="Bahnschrift" w:hAnsi="Bahnschrift" w:cstheme="minorHAnsi"/>
        </w:rPr>
        <w:t>to</w:t>
      </w:r>
      <w:r w:rsidRPr="00790400">
        <w:rPr>
          <w:rFonts w:ascii="Bahnschrift" w:hAnsi="Bahnschrift" w:cstheme="minorHAnsi"/>
        </w:rPr>
        <w:t xml:space="preserve"> the Director of Youth Programmes</w:t>
      </w:r>
    </w:p>
    <w:p w14:paraId="0CF1A5CF" w14:textId="20CDFFC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Monitor and manage the </w:t>
      </w:r>
      <w:r>
        <w:rPr>
          <w:rFonts w:ascii="Bahnschrift" w:hAnsi="Bahnschrift" w:cstheme="minorHAnsi"/>
        </w:rPr>
        <w:t>centre's</w:t>
      </w:r>
      <w:r w:rsidRPr="00790400">
        <w:rPr>
          <w:rFonts w:ascii="Bahnschrift" w:hAnsi="Bahnschrift" w:cstheme="minorHAnsi"/>
        </w:rPr>
        <w:t xml:space="preserve"> </w:t>
      </w:r>
      <w:r>
        <w:rPr>
          <w:rFonts w:ascii="Bahnschrift" w:hAnsi="Bahnschrift" w:cstheme="minorHAnsi"/>
        </w:rPr>
        <w:t>finances</w:t>
      </w:r>
      <w:r w:rsidRPr="00790400">
        <w:rPr>
          <w:rFonts w:ascii="Bahnschrift" w:hAnsi="Bahnschrift" w:cstheme="minorHAnsi"/>
        </w:rPr>
        <w:t xml:space="preserve"> with the finance department. </w:t>
      </w:r>
    </w:p>
    <w:p w14:paraId="2D729BF7" w14:textId="77777777" w:rsidR="00790400" w:rsidRPr="00790400" w:rsidRDefault="00790400" w:rsidP="009C266F">
      <w:pPr>
        <w:numPr>
          <w:ilvl w:val="0"/>
          <w:numId w:val="37"/>
        </w:numPr>
        <w:rPr>
          <w:rFonts w:ascii="Bahnschrift" w:hAnsi="Bahnschrift" w:cstheme="minorHAnsi"/>
        </w:rPr>
      </w:pPr>
      <w:r w:rsidRPr="00790400">
        <w:rPr>
          <w:rFonts w:ascii="Bahnschrift" w:hAnsi="Bahnschrift" w:cstheme="minorHAnsi"/>
        </w:rPr>
        <w:t xml:space="preserve">Meet and build relationships with families and young people. </w:t>
      </w:r>
    </w:p>
    <w:p w14:paraId="46E741F3" w14:textId="77777777" w:rsidR="00273869" w:rsidRPr="00113327" w:rsidRDefault="00273869" w:rsidP="009C266F">
      <w:pPr>
        <w:rPr>
          <w:rFonts w:ascii="Bahnschrift" w:hAnsi="Bahnschrift"/>
          <w:b/>
          <w:bCs/>
        </w:rPr>
      </w:pPr>
    </w:p>
    <w:p w14:paraId="708C985D" w14:textId="77777777" w:rsidR="00770934" w:rsidRPr="00113327" w:rsidRDefault="00770934" w:rsidP="009C266F">
      <w:pPr>
        <w:spacing w:after="240"/>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03D20087" w14:textId="79A5A40A" w:rsidR="00770934" w:rsidRPr="00113327" w:rsidRDefault="00770934" w:rsidP="009C266F">
      <w:pPr>
        <w:spacing w:after="240"/>
        <w:textAlignment w:val="baseline"/>
        <w:rPr>
          <w:rFonts w:ascii="Bahnschrift" w:hAnsi="Bahnschrift"/>
          <w:lang w:eastAsia="en-GB"/>
        </w:rPr>
      </w:pPr>
      <w:r w:rsidRPr="00113327">
        <w:rPr>
          <w:rFonts w:ascii="Bahnschrift" w:hAnsi="Bahnschrift"/>
          <w:lang w:eastAsia="en-GB"/>
        </w:rPr>
        <w:t xml:space="preserve">Furthermore, given the dynamic nature of our operational environment, </w:t>
      </w:r>
      <w:r w:rsidR="009C266F">
        <w:rPr>
          <w:rFonts w:ascii="Bahnschrift" w:hAnsi="Bahnschrift"/>
          <w:lang w:eastAsia="en-GB"/>
        </w:rPr>
        <w:t>individuals in these roles must demonstrate</w:t>
      </w:r>
      <w:r w:rsidRPr="00113327">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6F551FBD" w14:textId="77777777" w:rsidR="009C266F" w:rsidRDefault="00770934"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469D50ED" w14:textId="77777777" w:rsidR="009C266F" w:rsidRDefault="009C266F"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61506CE1" w14:textId="19AF2618" w:rsidR="00770934" w:rsidRDefault="00770934" w:rsidP="009C266F">
      <w:pPr>
        <w:pStyle w:val="NormalWeb"/>
        <w:shd w:val="clear" w:color="auto" w:fill="FFFFFF"/>
        <w:spacing w:before="0" w:beforeAutospacing="0" w:after="0" w:afterAutospacing="0"/>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247E1F3C" w14:textId="77777777" w:rsidR="009C266F" w:rsidRPr="00113327" w:rsidRDefault="009C266F" w:rsidP="009C266F">
      <w:pPr>
        <w:pStyle w:val="NormalWeb"/>
        <w:shd w:val="clear" w:color="auto" w:fill="FFFFFF"/>
        <w:spacing w:before="0" w:beforeAutospacing="0" w:after="0" w:afterAutospacing="0"/>
        <w:rPr>
          <w:rFonts w:ascii="Bahnschrift" w:hAnsi="Bahnschrift"/>
          <w:color w:val="2D2D2D"/>
          <w:sz w:val="20"/>
          <w:szCs w:val="20"/>
        </w:rPr>
      </w:pPr>
    </w:p>
    <w:p w14:paraId="656DCDA6" w14:textId="77777777" w:rsidR="00770934" w:rsidRDefault="00770934"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6FB9DB22" w14:textId="77777777" w:rsidR="009C266F" w:rsidRDefault="009C266F" w:rsidP="009C266F">
      <w:pPr>
        <w:pStyle w:val="NormalWeb"/>
        <w:shd w:val="clear" w:color="auto" w:fill="FFFFFF"/>
        <w:spacing w:before="0" w:beforeAutospacing="0" w:after="0" w:afterAutospacing="0"/>
        <w:rPr>
          <w:rFonts w:ascii="Bahnschrift" w:hAnsi="Bahnschrift"/>
          <w:b/>
          <w:bCs/>
          <w:color w:val="003465" w:themeColor="accent6" w:themeShade="BF"/>
          <w:sz w:val="20"/>
          <w:szCs w:val="20"/>
        </w:rPr>
      </w:pPr>
    </w:p>
    <w:p w14:paraId="5CC16591" w14:textId="61C5010C" w:rsidR="00476BDD" w:rsidRDefault="00770934" w:rsidP="009C266F">
      <w:pPr>
        <w:pStyle w:val="NormalWeb"/>
        <w:shd w:val="clear" w:color="auto" w:fill="FFFFFF"/>
        <w:spacing w:before="0" w:beforeAutospacing="0" w:after="0" w:afterAutospacing="0"/>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A708F19" w14:textId="77777777" w:rsidR="00E54CD9" w:rsidRDefault="00E54CD9" w:rsidP="00E54CD9">
      <w:pPr>
        <w:rPr>
          <w:rFonts w:ascii="Bahnschrift" w:hAnsi="Bahnschrift"/>
          <w:b/>
          <w:bCs/>
          <w:i/>
          <w:iCs/>
        </w:rPr>
      </w:pPr>
    </w:p>
    <w:p w14:paraId="7BF6D9CF" w14:textId="480ECA38" w:rsidR="00E54CD9" w:rsidRPr="00790400" w:rsidRDefault="00E54CD9" w:rsidP="00E54CD9">
      <w:pPr>
        <w:rPr>
          <w:rFonts w:ascii="Bahnschrift" w:hAnsi="Bahnschrift"/>
          <w:b/>
          <w:bCs/>
          <w:i/>
          <w:iCs/>
        </w:rPr>
      </w:pPr>
      <w:r w:rsidRPr="00790400">
        <w:rPr>
          <w:rFonts w:ascii="Bahnschrift" w:hAnsi="Bahnschrift"/>
          <w:b/>
          <w:bCs/>
          <w:i/>
          <w:iCs/>
        </w:rPr>
        <w:t>TCHC is a disability confident committed employer.</w:t>
      </w:r>
    </w:p>
    <w:p w14:paraId="207208C0" w14:textId="77777777" w:rsidR="009C266F" w:rsidRPr="009C266F" w:rsidRDefault="009C266F" w:rsidP="009C266F">
      <w:pPr>
        <w:pStyle w:val="NormalWeb"/>
        <w:shd w:val="clear" w:color="auto" w:fill="FFFFFF"/>
        <w:spacing w:before="0" w:beforeAutospacing="0" w:after="0" w:afterAutospacing="0"/>
        <w:rPr>
          <w:rFonts w:ascii="Bahnschrift" w:hAnsi="Bahnschrift"/>
          <w:color w:val="2D2D2D"/>
          <w:sz w:val="20"/>
          <w:szCs w:val="20"/>
        </w:rPr>
      </w:pPr>
    </w:p>
    <w:p w14:paraId="026240E0" w14:textId="77777777" w:rsidR="00476BDD" w:rsidRPr="00113327" w:rsidRDefault="0068375E" w:rsidP="009C266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6C48CF50" w:rsidR="00EF261A" w:rsidRDefault="009071F6" w:rsidP="009C266F">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w:t>
      </w:r>
      <w:r w:rsidR="00790400">
        <w:rPr>
          <w:rFonts w:ascii="Bahnschrift" w:hAnsi="Bahnschrift" w:cs="Tahoma"/>
          <w:color w:val="333333"/>
          <w:spacing w:val="0"/>
          <w:lang w:eastAsia="en-GB"/>
        </w:rPr>
        <w:t xml:space="preserve">send your CV and </w:t>
      </w:r>
      <w:r w:rsidR="00A007CD">
        <w:rPr>
          <w:rFonts w:ascii="Bahnschrift" w:hAnsi="Bahnschrift" w:cs="Tahoma"/>
          <w:color w:val="333333"/>
          <w:spacing w:val="0"/>
          <w:lang w:eastAsia="en-GB"/>
        </w:rPr>
        <w:t>cover</w:t>
      </w:r>
      <w:r w:rsidR="00790400">
        <w:rPr>
          <w:rFonts w:ascii="Bahnschrift" w:hAnsi="Bahnschrift" w:cs="Tahoma"/>
          <w:color w:val="333333"/>
          <w:spacing w:val="0"/>
          <w:lang w:eastAsia="en-GB"/>
        </w:rPr>
        <w:t xml:space="preserve"> letter to </w:t>
      </w:r>
      <w:hyperlink r:id="rId11" w:history="1">
        <w:r w:rsidR="00790400" w:rsidRPr="00CA0BFF">
          <w:rPr>
            <w:rStyle w:val="Hyperlink"/>
            <w:rFonts w:ascii="Bahnschrift" w:hAnsi="Bahnschrift" w:cs="Tahoma"/>
            <w:spacing w:val="0"/>
            <w:lang w:eastAsia="en-GB"/>
          </w:rPr>
          <w:t>HR@tchc.net</w:t>
        </w:r>
      </w:hyperlink>
      <w:r w:rsidR="00790400">
        <w:rPr>
          <w:rFonts w:ascii="Bahnschrift" w:hAnsi="Bahnschrift" w:cs="Tahoma"/>
          <w:color w:val="333333"/>
          <w:spacing w:val="0"/>
          <w:lang w:eastAsia="en-GB"/>
        </w:rPr>
        <w:t xml:space="preserve"> </w:t>
      </w:r>
    </w:p>
    <w:sectPr w:rsidR="00EF261A" w:rsidSect="009C266F">
      <w:headerReference w:type="default" r:id="rId12"/>
      <w:footerReference w:type="default" r:id="rId13"/>
      <w:type w:val="continuous"/>
      <w:pgSz w:w="11906" w:h="16838"/>
      <w:pgMar w:top="1440" w:right="1080" w:bottom="2268" w:left="1080"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9C266F" w14:paraId="5DCA5500" w14:textId="77777777" w:rsidTr="00E737D6">
      <w:trPr>
        <w:jc w:val="center"/>
      </w:trPr>
      <w:tc>
        <w:tcPr>
          <w:tcW w:w="462" w:type="dxa"/>
          <w:tcBorders>
            <w:top w:val="single" w:sz="4" w:space="0" w:color="004687"/>
          </w:tcBorders>
        </w:tcPr>
        <w:p w14:paraId="64CE89AD" w14:textId="77777777" w:rsidR="009C266F" w:rsidRDefault="009C266F" w:rsidP="009C266F">
          <w:pPr>
            <w:jc w:val="right"/>
            <w:rPr>
              <w:sz w:val="12"/>
              <w:szCs w:val="12"/>
            </w:rPr>
          </w:pPr>
        </w:p>
      </w:tc>
      <w:tc>
        <w:tcPr>
          <w:tcW w:w="6859" w:type="dxa"/>
          <w:gridSpan w:val="5"/>
          <w:tcBorders>
            <w:top w:val="single" w:sz="4" w:space="0" w:color="004687"/>
          </w:tcBorders>
        </w:tcPr>
        <w:p w14:paraId="6284AEAD" w14:textId="77777777" w:rsidR="009C266F" w:rsidRDefault="009C266F" w:rsidP="009C266F">
          <w:pPr>
            <w:rPr>
              <w:sz w:val="12"/>
              <w:szCs w:val="12"/>
            </w:rPr>
          </w:pPr>
        </w:p>
      </w:tc>
      <w:tc>
        <w:tcPr>
          <w:tcW w:w="3046" w:type="dxa"/>
          <w:gridSpan w:val="2"/>
          <w:tcBorders>
            <w:top w:val="single" w:sz="4" w:space="0" w:color="004687"/>
          </w:tcBorders>
        </w:tcPr>
        <w:p w14:paraId="172E1438" w14:textId="77777777" w:rsidR="009C266F" w:rsidRDefault="009C266F" w:rsidP="009C266F">
          <w:pPr>
            <w:jc w:val="center"/>
            <w:rPr>
              <w:sz w:val="12"/>
              <w:szCs w:val="12"/>
            </w:rPr>
          </w:pPr>
        </w:p>
      </w:tc>
    </w:tr>
    <w:tr w:rsidR="009C266F" w14:paraId="72D62AF3" w14:textId="77777777" w:rsidTr="00E737D6">
      <w:trPr>
        <w:trHeight w:val="680"/>
        <w:jc w:val="center"/>
      </w:trPr>
      <w:tc>
        <w:tcPr>
          <w:tcW w:w="3361" w:type="dxa"/>
          <w:gridSpan w:val="2"/>
          <w:tcBorders>
            <w:bottom w:val="nil"/>
          </w:tcBorders>
          <w:vAlign w:val="center"/>
        </w:tcPr>
        <w:p w14:paraId="362BC4BB" w14:textId="77777777" w:rsidR="009C266F" w:rsidRPr="001B3C20" w:rsidRDefault="009C266F" w:rsidP="009C266F">
          <w:pPr>
            <w:contextualSpacing/>
            <w:jc w:val="right"/>
            <w:rPr>
              <w:sz w:val="10"/>
              <w:szCs w:val="10"/>
            </w:rPr>
          </w:pPr>
          <w:r w:rsidRPr="001B3C20">
            <w:rPr>
              <w:sz w:val="10"/>
              <w:szCs w:val="10"/>
            </w:rPr>
            <w:t xml:space="preserve">Registered in England No:05207503. </w:t>
          </w:r>
        </w:p>
        <w:p w14:paraId="48270AB5" w14:textId="77777777" w:rsidR="009C266F" w:rsidRPr="001B3C20" w:rsidRDefault="009C266F" w:rsidP="009C266F">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1CD29441" w14:textId="77777777" w:rsidR="009C266F" w:rsidRDefault="009C266F" w:rsidP="009C266F">
          <w:pPr>
            <w:spacing w:before="140"/>
            <w:jc w:val="center"/>
            <w:rPr>
              <w:sz w:val="18"/>
            </w:rPr>
          </w:pPr>
        </w:p>
      </w:tc>
      <w:tc>
        <w:tcPr>
          <w:tcW w:w="1848" w:type="dxa"/>
          <w:tcBorders>
            <w:bottom w:val="nil"/>
          </w:tcBorders>
          <w:vAlign w:val="bottom"/>
        </w:tcPr>
        <w:p w14:paraId="558E3490" w14:textId="77777777" w:rsidR="009C266F" w:rsidRDefault="009C266F" w:rsidP="009C266F">
          <w:pPr>
            <w:spacing w:before="140"/>
            <w:jc w:val="center"/>
            <w:rPr>
              <w:sz w:val="18"/>
            </w:rPr>
          </w:pPr>
          <w:r w:rsidRPr="0041120F">
            <w:rPr>
              <w:noProof/>
              <w:sz w:val="18"/>
              <w:lang w:eastAsia="en-GB"/>
            </w:rPr>
            <w:drawing>
              <wp:inline distT="0" distB="0" distL="0" distR="0" wp14:anchorId="1D3AA66A" wp14:editId="6E0EE6FA">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4B8365EF" w14:textId="77777777" w:rsidR="009C266F" w:rsidRDefault="009C266F" w:rsidP="009C266F">
          <w:pPr>
            <w:spacing w:before="140"/>
            <w:jc w:val="center"/>
            <w:rPr>
              <w:sz w:val="18"/>
            </w:rPr>
          </w:pPr>
          <w:r>
            <w:rPr>
              <w:noProof/>
              <w:sz w:val="18"/>
            </w:rPr>
            <w:drawing>
              <wp:inline distT="0" distB="0" distL="0" distR="0" wp14:anchorId="4CC0070C" wp14:editId="7DDB258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0AEA51B4" w14:textId="77777777" w:rsidR="009C266F" w:rsidRDefault="009C266F" w:rsidP="009C266F">
          <w:pPr>
            <w:spacing w:before="140"/>
            <w:jc w:val="center"/>
            <w:rPr>
              <w:sz w:val="18"/>
            </w:rPr>
          </w:pPr>
          <w:r>
            <w:rPr>
              <w:noProof/>
              <w:sz w:val="18"/>
            </w:rPr>
            <w:drawing>
              <wp:inline distT="0" distB="0" distL="0" distR="0" wp14:anchorId="5B3AD75F" wp14:editId="7B654E1F">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5A4D0BA1" w14:textId="77777777" w:rsidR="009C266F" w:rsidRDefault="009C266F" w:rsidP="009C266F">
          <w:pPr>
            <w:jc w:val="center"/>
            <w:rPr>
              <w:sz w:val="18"/>
            </w:rPr>
          </w:pPr>
          <w:r>
            <w:rPr>
              <w:noProof/>
              <w:sz w:val="18"/>
            </w:rPr>
            <w:drawing>
              <wp:inline distT="0" distB="0" distL="0" distR="0" wp14:anchorId="7872E9B4" wp14:editId="6B7C94B3">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58C403E4" w14:textId="77777777" w:rsidR="009C266F" w:rsidRDefault="009C266F" w:rsidP="009C266F">
          <w:pPr>
            <w:jc w:val="center"/>
            <w:rPr>
              <w:sz w:val="18"/>
            </w:rPr>
          </w:pPr>
          <w:r>
            <w:rPr>
              <w:noProof/>
              <w:lang w:eastAsia="en-GB"/>
            </w:rPr>
            <w:drawing>
              <wp:inline distT="0" distB="0" distL="0" distR="0" wp14:anchorId="2561900A" wp14:editId="2ADF9099">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5DFBD361" w14:textId="77777777" w:rsidR="009C266F" w:rsidRDefault="009C266F" w:rsidP="009C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4D3F2AC8" w:rsidR="00D22D67" w:rsidRDefault="00A007CD">
          <w:pPr>
            <w:jc w:val="right"/>
            <w:rPr>
              <w:rFonts w:eastAsia="Arial"/>
            </w:rPr>
          </w:pPr>
          <w:r>
            <w:rPr>
              <w:rFonts w:ascii="Bahnschrift" w:eastAsia="Arial" w:hAnsi="Bahnschrift"/>
              <w:b/>
              <w:sz w:val="28"/>
              <w:szCs w:val="28"/>
            </w:rPr>
            <w:t>Centre Manager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57453"/>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8344D"/>
    <w:rsid w:val="00790400"/>
    <w:rsid w:val="00793D26"/>
    <w:rsid w:val="00796116"/>
    <w:rsid w:val="007C1E66"/>
    <w:rsid w:val="007C7109"/>
    <w:rsid w:val="007D174F"/>
    <w:rsid w:val="007E7074"/>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C266F"/>
    <w:rsid w:val="009E043A"/>
    <w:rsid w:val="009E754E"/>
    <w:rsid w:val="009F2EE3"/>
    <w:rsid w:val="009F4434"/>
    <w:rsid w:val="00A007CD"/>
    <w:rsid w:val="00A2154D"/>
    <w:rsid w:val="00A279D1"/>
    <w:rsid w:val="00A357C2"/>
    <w:rsid w:val="00A453A3"/>
    <w:rsid w:val="00A54E18"/>
    <w:rsid w:val="00A61C07"/>
    <w:rsid w:val="00A7459B"/>
    <w:rsid w:val="00A80A04"/>
    <w:rsid w:val="00AA0509"/>
    <w:rsid w:val="00AA58BB"/>
    <w:rsid w:val="00AA6F14"/>
    <w:rsid w:val="00AB1276"/>
    <w:rsid w:val="00AC3F2F"/>
    <w:rsid w:val="00AD6E43"/>
    <w:rsid w:val="00AF3338"/>
    <w:rsid w:val="00B27FCE"/>
    <w:rsid w:val="00B63B00"/>
    <w:rsid w:val="00B67A37"/>
    <w:rsid w:val="00BA2532"/>
    <w:rsid w:val="00BC2613"/>
    <w:rsid w:val="00BC6E9A"/>
    <w:rsid w:val="00BF7959"/>
    <w:rsid w:val="00C1124E"/>
    <w:rsid w:val="00C37DC8"/>
    <w:rsid w:val="00C50590"/>
    <w:rsid w:val="00C60F39"/>
    <w:rsid w:val="00C74C5E"/>
    <w:rsid w:val="00C974BF"/>
    <w:rsid w:val="00CE4AED"/>
    <w:rsid w:val="00CE4EBB"/>
    <w:rsid w:val="00D04700"/>
    <w:rsid w:val="00D14240"/>
    <w:rsid w:val="00D22D67"/>
    <w:rsid w:val="00D32C79"/>
    <w:rsid w:val="00D360C5"/>
    <w:rsid w:val="00D450CD"/>
    <w:rsid w:val="00D61EC4"/>
    <w:rsid w:val="00D77927"/>
    <w:rsid w:val="00D81A85"/>
    <w:rsid w:val="00D84360"/>
    <w:rsid w:val="00DA1063"/>
    <w:rsid w:val="00DA2010"/>
    <w:rsid w:val="00DA2E44"/>
    <w:rsid w:val="00DA5FF8"/>
    <w:rsid w:val="00DB3B98"/>
    <w:rsid w:val="00DB3DF4"/>
    <w:rsid w:val="00DD16F9"/>
    <w:rsid w:val="00DD1BBF"/>
    <w:rsid w:val="00DD4297"/>
    <w:rsid w:val="00DD6DE9"/>
    <w:rsid w:val="00DE04B8"/>
    <w:rsid w:val="00DE724C"/>
    <w:rsid w:val="00E14222"/>
    <w:rsid w:val="00E22C82"/>
    <w:rsid w:val="00E300C8"/>
    <w:rsid w:val="00E316D1"/>
    <w:rsid w:val="00E33DDA"/>
    <w:rsid w:val="00E4562F"/>
    <w:rsid w:val="00E46711"/>
    <w:rsid w:val="00E54CD9"/>
    <w:rsid w:val="00E6287D"/>
    <w:rsid w:val="00E652E0"/>
    <w:rsid w:val="00E8767D"/>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chc.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4214</Characters>
  <Application>Microsoft Office Word</Application>
  <DocSecurity>0</DocSecurity>
  <Lines>100</Lines>
  <Paragraphs>60</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2025-01-24T13:31:00Z</dcterms:created>
  <dcterms:modified xsi:type="dcterms:W3CDTF">2025-01-24T13:31:00Z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