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765A2AF1" w:rsidR="000A59C1"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6A4F00" w:rsidRPr="006A4F00">
        <w:rPr>
          <w:rFonts w:ascii="Bahnschrift" w:hAnsi="Bahnschrift"/>
          <w:b/>
          <w:bCs/>
        </w:rPr>
        <w:t>are we</w:t>
      </w:r>
      <w:r w:rsidR="004D7DB1" w:rsidRPr="006A4F00">
        <w:rPr>
          <w:rFonts w:ascii="Bahnschrift" w:hAnsi="Bahnschrift"/>
          <w:b/>
          <w:bCs/>
        </w:rPr>
        <w:t>?</w:t>
      </w:r>
    </w:p>
    <w:p w14:paraId="1DFFD502" w14:textId="77777777" w:rsidR="003E1402" w:rsidRPr="006A4F00" w:rsidRDefault="003E1402" w:rsidP="006A4F00">
      <w:pPr>
        <w:spacing w:line="276" w:lineRule="auto"/>
        <w:rPr>
          <w:rFonts w:ascii="Bahnschrift" w:hAnsi="Bahnschrift"/>
        </w:rPr>
      </w:pPr>
    </w:p>
    <w:p w14:paraId="5E48AAD0" w14:textId="53C81AF3" w:rsidR="006C0E30" w:rsidRPr="006A4F00" w:rsidRDefault="006C0E30" w:rsidP="006A4F00">
      <w:pPr>
        <w:spacing w:line="276" w:lineRule="auto"/>
        <w:rPr>
          <w:rFonts w:ascii="Bahnschrift" w:hAnsi="Bahnschrift"/>
        </w:rPr>
      </w:pPr>
      <w:r w:rsidRPr="006A4F00">
        <w:rPr>
          <w:rFonts w:ascii="Bahnschrift" w:hAnsi="Bahnschrift"/>
        </w:rPr>
        <w:t>This is an exciting time to join the TCHC Group. TCHC Group was set up in August 2004. Since then, we have continued to develop and deliver programmes to support</w:t>
      </w:r>
      <w:r w:rsidR="0078544C">
        <w:rPr>
          <w:rFonts w:ascii="Bahnschrift" w:hAnsi="Bahnschrift"/>
        </w:rPr>
        <w:t xml:space="preserve"> </w:t>
      </w:r>
      <w:r w:rsidRPr="006A4F00">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6A4F00" w:rsidRPr="006A4F00">
        <w:rPr>
          <w:rFonts w:ascii="Bahnschrift" w:hAnsi="Bahnschrift"/>
        </w:rPr>
        <w:t>,</w:t>
      </w:r>
      <w:r w:rsidRPr="006A4F00">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6A4F00" w:rsidRDefault="006C0E30" w:rsidP="006A4F00">
      <w:pPr>
        <w:spacing w:line="276" w:lineRule="auto"/>
        <w:rPr>
          <w:rFonts w:ascii="Bahnschrift" w:hAnsi="Bahnschrift"/>
        </w:rPr>
      </w:pPr>
      <w:r w:rsidRPr="006A4F00">
        <w:rPr>
          <w:rFonts w:ascii="Bahnschrift" w:hAnsi="Bahnschrift"/>
        </w:rPr>
        <w:t> </w:t>
      </w:r>
    </w:p>
    <w:p w14:paraId="066D2053" w14:textId="598A9D7D" w:rsidR="006C0E30" w:rsidRPr="006A4F00" w:rsidRDefault="006C0E30" w:rsidP="006A4F00">
      <w:pPr>
        <w:spacing w:line="276" w:lineRule="auto"/>
        <w:rPr>
          <w:rFonts w:ascii="Bahnschrift" w:hAnsi="Bahnschrift"/>
        </w:rPr>
      </w:pPr>
      <w:r w:rsidRPr="006A4F00">
        <w:rPr>
          <w:rFonts w:ascii="Bahnschrift" w:hAnsi="Bahnschrift"/>
        </w:rPr>
        <w:t xml:space="preserve">The staff who work for TCHC are </w:t>
      </w:r>
      <w:r w:rsidR="006A2D03" w:rsidRPr="006A4F00">
        <w:rPr>
          <w:rFonts w:ascii="Bahnschrift" w:hAnsi="Bahnschrift"/>
        </w:rPr>
        <w:t>learner-centric</w:t>
      </w:r>
      <w:r w:rsidRPr="006A4F00">
        <w:rPr>
          <w:rFonts w:ascii="Bahnschrift" w:hAnsi="Bahnschrift"/>
        </w:rPr>
        <w:t xml:space="preserve"> and want to make a real difference to the people they work with, enabling them to improve their employment situation, some of whom will have had poor experiences of learning in the past. </w:t>
      </w:r>
    </w:p>
    <w:p w14:paraId="237DCBCC" w14:textId="77777777" w:rsidR="006C0E30" w:rsidRPr="006A4F00" w:rsidRDefault="006C0E30" w:rsidP="006A4F00">
      <w:pPr>
        <w:spacing w:line="276" w:lineRule="auto"/>
        <w:rPr>
          <w:rFonts w:ascii="Bahnschrift" w:hAnsi="Bahnschrift"/>
        </w:rPr>
      </w:pPr>
      <w:r w:rsidRPr="006A4F00">
        <w:rPr>
          <w:rFonts w:ascii="Bahnschrift" w:hAnsi="Bahnschrift"/>
        </w:rPr>
        <w:t> </w:t>
      </w:r>
    </w:p>
    <w:p w14:paraId="2C001B11" w14:textId="71F0D8B1" w:rsidR="006C0E30" w:rsidRPr="006A4F00" w:rsidRDefault="006C0E30" w:rsidP="006A4F00">
      <w:pPr>
        <w:spacing w:line="276" w:lineRule="auto"/>
        <w:rPr>
          <w:rFonts w:ascii="Bahnschrift" w:hAnsi="Bahnschrift"/>
        </w:rPr>
      </w:pPr>
      <w:r w:rsidRPr="006A4F00">
        <w:rPr>
          <w:rFonts w:ascii="Bahnschrift" w:hAnsi="Bahnschrift"/>
        </w:rPr>
        <w:t>Staff are valued and recognised for the contribution they make towards the organisation’s vision and goals</w:t>
      </w:r>
      <w:r w:rsidR="00595698" w:rsidRPr="006A4F00">
        <w:rPr>
          <w:rFonts w:ascii="Bahnschrift" w:hAnsi="Bahnschrift"/>
        </w:rPr>
        <w:t>,</w:t>
      </w:r>
      <w:r w:rsidRPr="006A4F00">
        <w:rPr>
          <w:rFonts w:ascii="Bahnschrift" w:hAnsi="Bahnschrift"/>
        </w:rPr>
        <w:t xml:space="preserve"> and the effective support they provide to the individuals we engage with. We have a strong belief that success is created together; one of the reasons why we are a great employer to work for. </w:t>
      </w:r>
    </w:p>
    <w:p w14:paraId="42FF95B8" w14:textId="621F8E0E" w:rsidR="00352E90" w:rsidRPr="006A4F00" w:rsidRDefault="00352E90" w:rsidP="006A4F00">
      <w:pPr>
        <w:spacing w:line="276" w:lineRule="auto"/>
        <w:rPr>
          <w:rFonts w:ascii="Bahnschrift" w:hAnsi="Bahnschrift"/>
        </w:rPr>
      </w:pPr>
    </w:p>
    <w:p w14:paraId="1B16B8A5" w14:textId="532F6340" w:rsidR="00FC41C5" w:rsidRPr="006A4F00" w:rsidRDefault="00352E90" w:rsidP="006A4F00">
      <w:pPr>
        <w:spacing w:line="276" w:lineRule="auto"/>
        <w:rPr>
          <w:rFonts w:ascii="Bahnschrift" w:hAnsi="Bahnschrift"/>
          <w:b/>
          <w:bCs/>
        </w:rPr>
      </w:pPr>
      <w:r w:rsidRPr="006A4F00">
        <w:rPr>
          <w:rFonts w:ascii="Bahnschrift" w:hAnsi="Bahnschrift"/>
          <w:b/>
          <w:bCs/>
          <w:i/>
          <w:iCs/>
        </w:rPr>
        <w:t>TCHC is a disability confident</w:t>
      </w:r>
      <w:r w:rsidR="00595698" w:rsidRPr="006A4F00">
        <w:rPr>
          <w:rFonts w:ascii="Bahnschrift" w:hAnsi="Bahnschrift"/>
          <w:b/>
          <w:bCs/>
          <w:i/>
          <w:iCs/>
        </w:rPr>
        <w:t>,</w:t>
      </w:r>
      <w:r w:rsidRPr="006A4F00">
        <w:rPr>
          <w:rFonts w:ascii="Bahnschrift" w:hAnsi="Bahnschrift"/>
          <w:b/>
          <w:bCs/>
          <w:i/>
          <w:iCs/>
        </w:rPr>
        <w:t xml:space="preserve"> committed employer</w:t>
      </w:r>
      <w:r w:rsidRPr="006A4F00">
        <w:rPr>
          <w:rFonts w:ascii="Bahnschrift" w:hAnsi="Bahnschrift"/>
          <w:b/>
          <w:bCs/>
        </w:rPr>
        <w:t>.</w:t>
      </w:r>
    </w:p>
    <w:p w14:paraId="3AEC0003" w14:textId="77777777" w:rsidR="003E1402" w:rsidRPr="006A4F00" w:rsidRDefault="003E1402" w:rsidP="006A4F00">
      <w:pPr>
        <w:spacing w:line="276" w:lineRule="auto"/>
        <w:rPr>
          <w:rFonts w:ascii="Bahnschrift" w:hAnsi="Bahnschrift"/>
        </w:rPr>
      </w:pPr>
    </w:p>
    <w:p w14:paraId="05020656" w14:textId="586337C7" w:rsidR="00097334"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DD4297" w:rsidRPr="006A4F00">
        <w:rPr>
          <w:rFonts w:ascii="Bahnschrift" w:hAnsi="Bahnschrift"/>
          <w:b/>
          <w:bCs/>
        </w:rPr>
        <w:t>are we</w:t>
      </w:r>
      <w:r w:rsidRPr="006A4F00">
        <w:rPr>
          <w:rFonts w:ascii="Bahnschrift" w:hAnsi="Bahnschrift"/>
          <w:b/>
          <w:bCs/>
        </w:rPr>
        <w:t xml:space="preserve"> looking </w:t>
      </w:r>
      <w:r w:rsidR="004D7DB1" w:rsidRPr="006A4F00">
        <w:rPr>
          <w:rFonts w:ascii="Bahnschrift" w:hAnsi="Bahnschrift"/>
          <w:b/>
          <w:bCs/>
        </w:rPr>
        <w:t>for?</w:t>
      </w:r>
    </w:p>
    <w:p w14:paraId="5322C275" w14:textId="77777777" w:rsidR="00566D60" w:rsidRPr="006A4F00" w:rsidRDefault="00566D60" w:rsidP="006A4F00">
      <w:pPr>
        <w:spacing w:line="276" w:lineRule="auto"/>
        <w:rPr>
          <w:rFonts w:ascii="Bahnschrift" w:hAnsi="Bahnschrift"/>
        </w:rPr>
      </w:pPr>
    </w:p>
    <w:p w14:paraId="288FB5C3" w14:textId="5DEBAE8F" w:rsidR="00566D60" w:rsidRPr="006A4F00" w:rsidRDefault="0068375E" w:rsidP="006A4F00">
      <w:pPr>
        <w:spacing w:line="276" w:lineRule="auto"/>
        <w:rPr>
          <w:rFonts w:ascii="Bahnschrift" w:hAnsi="Bahnschrift"/>
        </w:rPr>
      </w:pPr>
      <w:r w:rsidRPr="006A4F00">
        <w:rPr>
          <w:rFonts w:ascii="Bahnschrift" w:hAnsi="Bahnschrift"/>
        </w:rPr>
        <w:t>TCHC is looking</w:t>
      </w:r>
      <w:r w:rsidR="000C1159" w:rsidRPr="006A4F00">
        <w:rPr>
          <w:rFonts w:ascii="Bahnschrift" w:hAnsi="Bahnschrift"/>
        </w:rPr>
        <w:t xml:space="preserve"> for </w:t>
      </w:r>
      <w:r w:rsidR="00312165" w:rsidRPr="006A4F00">
        <w:rPr>
          <w:rFonts w:ascii="Bahnschrift" w:hAnsi="Bahnschrift"/>
        </w:rPr>
        <w:t xml:space="preserve">a passionate individual who can support our learners through the delivery of Business </w:t>
      </w:r>
      <w:r w:rsidR="006A4F00" w:rsidRPr="006A4F00">
        <w:rPr>
          <w:rFonts w:ascii="Bahnschrift" w:hAnsi="Bahnschrift"/>
        </w:rPr>
        <w:t xml:space="preserve">&amp; </w:t>
      </w:r>
      <w:r w:rsidR="00312165" w:rsidRPr="006A4F00">
        <w:rPr>
          <w:rFonts w:ascii="Bahnschrift" w:hAnsi="Bahnschrift"/>
        </w:rPr>
        <w:t>Retail</w:t>
      </w:r>
      <w:r w:rsidR="00595698" w:rsidRPr="006A4F00">
        <w:rPr>
          <w:rFonts w:ascii="Bahnschrift" w:hAnsi="Bahnschrift"/>
        </w:rPr>
        <w:t>,</w:t>
      </w:r>
      <w:r w:rsidR="00312165" w:rsidRPr="006A4F00">
        <w:rPr>
          <w:rFonts w:ascii="Bahnschrift" w:hAnsi="Bahnschrift"/>
        </w:rPr>
        <w:t xml:space="preserve"> and is looking for a career progression in education</w:t>
      </w:r>
      <w:r w:rsidR="00595698" w:rsidRPr="006A4F00">
        <w:rPr>
          <w:rFonts w:ascii="Bahnschrift" w:hAnsi="Bahnschrift"/>
        </w:rPr>
        <w:t>,</w:t>
      </w:r>
      <w:r w:rsidR="00312165" w:rsidRPr="006A4F00">
        <w:rPr>
          <w:rFonts w:ascii="Bahnschrift" w:hAnsi="Bahnschrift"/>
        </w:rPr>
        <w:t xml:space="preserve"> working with some of the </w:t>
      </w:r>
      <w:r w:rsidR="006A2D03" w:rsidRPr="006A4F00">
        <w:rPr>
          <w:rFonts w:ascii="Bahnschrift" w:hAnsi="Bahnschrift"/>
        </w:rPr>
        <w:t>hardest-to-reach</w:t>
      </w:r>
      <w:r w:rsidR="00312165" w:rsidRPr="006A4F00">
        <w:rPr>
          <w:rFonts w:ascii="Bahnschrift" w:hAnsi="Bahnschrift"/>
        </w:rPr>
        <w:t xml:space="preserve"> young people</w:t>
      </w:r>
      <w:r w:rsidR="00595698" w:rsidRPr="006A4F00">
        <w:rPr>
          <w:rFonts w:ascii="Bahnschrift" w:hAnsi="Bahnschrift"/>
        </w:rPr>
        <w:t>,</w:t>
      </w:r>
      <w:r w:rsidR="00E23201" w:rsidRPr="006A4F00">
        <w:rPr>
          <w:rFonts w:ascii="Bahnschrift" w:hAnsi="Bahnschrift"/>
        </w:rPr>
        <w:t xml:space="preserve"> enabling them to progress to greater opportunities. </w:t>
      </w:r>
    </w:p>
    <w:p w14:paraId="456908F5" w14:textId="77777777" w:rsidR="00E23201" w:rsidRPr="006A4F00" w:rsidRDefault="00E23201" w:rsidP="006A4F00">
      <w:pPr>
        <w:spacing w:line="276" w:lineRule="auto"/>
        <w:rPr>
          <w:rFonts w:ascii="Bahnschrift" w:hAnsi="Bahnschrift"/>
        </w:rPr>
      </w:pPr>
    </w:p>
    <w:p w14:paraId="7F51ADE4" w14:textId="1FA43DC9" w:rsidR="00312165" w:rsidRPr="006A4F00" w:rsidRDefault="00312165" w:rsidP="006A4F00">
      <w:pPr>
        <w:spacing w:line="276" w:lineRule="auto"/>
        <w:rPr>
          <w:rFonts w:ascii="Bahnschrift" w:hAnsi="Bahnschrift"/>
        </w:rPr>
      </w:pPr>
      <w:r w:rsidRPr="006A4F00">
        <w:rPr>
          <w:rFonts w:ascii="Bahnschrift" w:hAnsi="Bahnschrift"/>
        </w:rPr>
        <w:t xml:space="preserve">As a </w:t>
      </w:r>
      <w:r w:rsidR="006A2D03" w:rsidRPr="006A4F00">
        <w:rPr>
          <w:rFonts w:ascii="Bahnschrift" w:hAnsi="Bahnschrift"/>
        </w:rPr>
        <w:t>Vocational</w:t>
      </w:r>
      <w:r w:rsidRPr="006A4F00">
        <w:rPr>
          <w:rFonts w:ascii="Bahnschrift" w:hAnsi="Bahnschrift"/>
        </w:rPr>
        <w:t xml:space="preserve"> Tutor</w:t>
      </w:r>
      <w:r w:rsidR="006A2D03" w:rsidRPr="006A4F00">
        <w:rPr>
          <w:rFonts w:ascii="Bahnschrift" w:hAnsi="Bahnschrift"/>
        </w:rPr>
        <w:t>,</w:t>
      </w:r>
      <w:r w:rsidRPr="006A4F00">
        <w:rPr>
          <w:rFonts w:ascii="Bahnschrift" w:hAnsi="Bahnschrift"/>
        </w:rPr>
        <w:t xml:space="preserve"> you will be required to plan, </w:t>
      </w:r>
      <w:r w:rsidR="003E1402" w:rsidRPr="006A4F00">
        <w:rPr>
          <w:rFonts w:ascii="Bahnschrift" w:hAnsi="Bahnschrift"/>
        </w:rPr>
        <w:t>prepare,</w:t>
      </w:r>
      <w:r w:rsidRPr="006A4F00">
        <w:rPr>
          <w:rFonts w:ascii="Bahnschrift" w:hAnsi="Bahnschrift"/>
        </w:rPr>
        <w:t xml:space="preserve"> and teach Business</w:t>
      </w:r>
      <w:r w:rsidR="006A4F00" w:rsidRPr="006A4F00">
        <w:rPr>
          <w:rFonts w:ascii="Bahnschrift" w:hAnsi="Bahnschrift"/>
        </w:rPr>
        <w:t xml:space="preserve"> &amp;</w:t>
      </w:r>
      <w:r w:rsidRPr="006A4F00">
        <w:rPr>
          <w:rFonts w:ascii="Bahnschrift" w:hAnsi="Bahnschrift"/>
        </w:rPr>
        <w:t xml:space="preserve"> Retail</w:t>
      </w:r>
      <w:r w:rsidR="00490F4C">
        <w:rPr>
          <w:rFonts w:ascii="Bahnschrift" w:hAnsi="Bahnschrift"/>
        </w:rPr>
        <w:t xml:space="preserve"> </w:t>
      </w:r>
      <w:r w:rsidR="0078544C">
        <w:rPr>
          <w:rFonts w:ascii="Bahnschrift" w:hAnsi="Bahnschrift"/>
        </w:rPr>
        <w:t>from entry level up to level 2</w:t>
      </w:r>
      <w:r w:rsidRPr="006A4F00">
        <w:rPr>
          <w:rFonts w:ascii="Bahnschrift" w:hAnsi="Bahnschrift"/>
        </w:rPr>
        <w:t xml:space="preserve"> for the young people within the Study Programme, as agreed with the Centre Manager </w:t>
      </w:r>
      <w:r w:rsidR="0078544C">
        <w:rPr>
          <w:rFonts w:ascii="Bahnschrift" w:hAnsi="Bahnschrift"/>
        </w:rPr>
        <w:t>and quality team</w:t>
      </w:r>
      <w:r w:rsidRPr="006A4F00">
        <w:rPr>
          <w:rFonts w:ascii="Bahnschrift" w:hAnsi="Bahnschrift"/>
        </w:rPr>
        <w:t xml:space="preserve">. Carry out the administrative and tracking tasks required. Provide appropriate feedback and support where </w:t>
      </w:r>
      <w:r w:rsidR="006A2D03" w:rsidRPr="006A4F00">
        <w:rPr>
          <w:rFonts w:ascii="Bahnschrift" w:hAnsi="Bahnschrift"/>
        </w:rPr>
        <w:t>necessary and</w:t>
      </w:r>
      <w:r w:rsidRPr="006A4F00">
        <w:rPr>
          <w:rFonts w:ascii="Bahnschrift" w:hAnsi="Bahnschrift"/>
        </w:rPr>
        <w:t xml:space="preserve"> create an appropriate and welcoming atmosphere for learners. </w:t>
      </w:r>
    </w:p>
    <w:p w14:paraId="49781591" w14:textId="77777777" w:rsidR="00312165" w:rsidRPr="006A4F00" w:rsidRDefault="00312165" w:rsidP="006A4F00">
      <w:pPr>
        <w:spacing w:line="276" w:lineRule="auto"/>
        <w:rPr>
          <w:rFonts w:ascii="Bahnschrift" w:hAnsi="Bahnschrift"/>
        </w:rPr>
      </w:pPr>
    </w:p>
    <w:p w14:paraId="0AA97156" w14:textId="2E1368AB" w:rsidR="00312165" w:rsidRPr="006A4F00" w:rsidRDefault="00312165" w:rsidP="006A4F00">
      <w:pPr>
        <w:spacing w:line="276" w:lineRule="auto"/>
        <w:rPr>
          <w:rFonts w:ascii="Bahnschrift" w:hAnsi="Bahnschrift"/>
        </w:rPr>
      </w:pPr>
      <w:r w:rsidRPr="006A4F00">
        <w:rPr>
          <w:rFonts w:ascii="Bahnschrift" w:hAnsi="Bahnschrift"/>
        </w:rPr>
        <w:t>Your delivery will be creative and engaging to ensure individuals achieve their aims in all subjects. You will be supported by a Quality Team</w:t>
      </w:r>
      <w:r w:rsidR="00E23201" w:rsidRPr="006A4F00">
        <w:rPr>
          <w:rFonts w:ascii="Bahnschrift" w:hAnsi="Bahnschrift"/>
        </w:rPr>
        <w:t xml:space="preserve"> and </w:t>
      </w:r>
      <w:r w:rsidR="00595698" w:rsidRPr="006A4F00">
        <w:rPr>
          <w:rFonts w:ascii="Bahnschrift" w:hAnsi="Bahnschrift"/>
        </w:rPr>
        <w:t xml:space="preserve">a </w:t>
      </w:r>
      <w:r w:rsidR="00E23201" w:rsidRPr="006A4F00">
        <w:rPr>
          <w:rFonts w:ascii="Bahnschrift" w:hAnsi="Bahnschrift"/>
        </w:rPr>
        <w:t xml:space="preserve">centre </w:t>
      </w:r>
      <w:r w:rsidR="003E1402" w:rsidRPr="006A4F00">
        <w:rPr>
          <w:rFonts w:ascii="Bahnschrift" w:hAnsi="Bahnschrift"/>
        </w:rPr>
        <w:t>manager who</w:t>
      </w:r>
      <w:r w:rsidRPr="006A4F00">
        <w:rPr>
          <w:rFonts w:ascii="Bahnschrift" w:hAnsi="Bahnschrift"/>
        </w:rPr>
        <w:t xml:space="preserve"> is responsible for leading the team to drive up quality, reaching and exceeding KPI’s and promoting an ethos of continuous improvement. </w:t>
      </w:r>
    </w:p>
    <w:p w14:paraId="01A6B3C4" w14:textId="734B2152" w:rsidR="0038701A" w:rsidRDefault="0038701A" w:rsidP="006A4F00">
      <w:pPr>
        <w:spacing w:line="276" w:lineRule="auto"/>
        <w:rPr>
          <w:rFonts w:ascii="Bahnschrift" w:hAnsi="Bahnschrift"/>
        </w:rPr>
      </w:pPr>
    </w:p>
    <w:p w14:paraId="4E67BA23" w14:textId="77777777" w:rsidR="006A4F00" w:rsidRPr="006A4F00" w:rsidRDefault="006A4F00" w:rsidP="006A4F00">
      <w:pPr>
        <w:spacing w:line="276" w:lineRule="auto"/>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121"/>
      </w:tblGrid>
      <w:tr w:rsidR="00D14240" w:rsidRPr="006A4F00" w14:paraId="10570480" w14:textId="77777777" w:rsidTr="003E1402">
        <w:trPr>
          <w:trHeight w:val="321"/>
          <w:jc w:val="center"/>
        </w:trPr>
        <w:tc>
          <w:tcPr>
            <w:tcW w:w="2122" w:type="dxa"/>
          </w:tcPr>
          <w:p w14:paraId="05B255E7" w14:textId="77777777" w:rsidR="00027D88" w:rsidRPr="006A4F00" w:rsidRDefault="0068375E" w:rsidP="006A4F00">
            <w:pPr>
              <w:pStyle w:val="BodyText"/>
              <w:spacing w:before="0" w:after="0" w:line="276" w:lineRule="auto"/>
              <w:rPr>
                <w:rFonts w:ascii="Bahnschrift" w:hAnsi="Bahnschrift"/>
                <w:b/>
              </w:rPr>
            </w:pPr>
            <w:r w:rsidRPr="006A4F00">
              <w:rPr>
                <w:rFonts w:ascii="Bahnschrift" w:hAnsi="Bahnschrift"/>
                <w:b/>
              </w:rPr>
              <w:t>Job Title</w:t>
            </w:r>
          </w:p>
        </w:tc>
        <w:tc>
          <w:tcPr>
            <w:tcW w:w="7121" w:type="dxa"/>
          </w:tcPr>
          <w:p w14:paraId="25964162" w14:textId="2260CBDF" w:rsidR="00027D88" w:rsidRPr="006A4F00" w:rsidRDefault="00E43970" w:rsidP="006A4F00">
            <w:pPr>
              <w:pStyle w:val="BodyText"/>
              <w:spacing w:before="0" w:after="0" w:line="276" w:lineRule="auto"/>
              <w:rPr>
                <w:rFonts w:ascii="Bahnschrift" w:hAnsi="Bahnschrift"/>
                <w:bCs/>
              </w:rPr>
            </w:pPr>
            <w:r>
              <w:rPr>
                <w:rFonts w:ascii="Bahnschrift" w:hAnsi="Bahnschrift"/>
                <w:bCs/>
              </w:rPr>
              <w:t xml:space="preserve">SEN </w:t>
            </w:r>
            <w:r w:rsidR="00516049" w:rsidRPr="006A4F00">
              <w:rPr>
                <w:rFonts w:ascii="Bahnschrift" w:hAnsi="Bahnschrift"/>
                <w:bCs/>
              </w:rPr>
              <w:t>Business &amp; Retail</w:t>
            </w:r>
            <w:r w:rsidR="00490F4C">
              <w:rPr>
                <w:rFonts w:ascii="Bahnschrift" w:hAnsi="Bahnschrift"/>
                <w:bCs/>
              </w:rPr>
              <w:t xml:space="preserve"> </w:t>
            </w:r>
            <w:r w:rsidR="00312165" w:rsidRPr="006A4F00">
              <w:rPr>
                <w:rFonts w:ascii="Bahnschrift" w:hAnsi="Bahnschrift"/>
                <w:bCs/>
              </w:rPr>
              <w:t>Tutor</w:t>
            </w:r>
          </w:p>
        </w:tc>
      </w:tr>
      <w:tr w:rsidR="00D14240" w:rsidRPr="006A4F00" w14:paraId="630257F4" w14:textId="77777777" w:rsidTr="003E1402">
        <w:trPr>
          <w:jc w:val="center"/>
        </w:trPr>
        <w:tc>
          <w:tcPr>
            <w:tcW w:w="2122" w:type="dxa"/>
          </w:tcPr>
          <w:p w14:paraId="7554694E"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Location:</w:t>
            </w:r>
          </w:p>
        </w:tc>
        <w:tc>
          <w:tcPr>
            <w:tcW w:w="7121" w:type="dxa"/>
          </w:tcPr>
          <w:p w14:paraId="4258C820" w14:textId="60F0DAA7" w:rsidR="00027D88" w:rsidRPr="006A4F00" w:rsidRDefault="00E43970" w:rsidP="006A4F00">
            <w:pPr>
              <w:pStyle w:val="TableText"/>
              <w:spacing w:after="0" w:line="276" w:lineRule="auto"/>
              <w:rPr>
                <w:rFonts w:ascii="Bahnschrift" w:hAnsi="Bahnschrift"/>
              </w:rPr>
            </w:pPr>
            <w:r>
              <w:rPr>
                <w:rFonts w:ascii="Bahnschrift" w:hAnsi="Bahnschrift"/>
              </w:rPr>
              <w:t>Dunstable</w:t>
            </w:r>
          </w:p>
        </w:tc>
      </w:tr>
      <w:tr w:rsidR="00D14240" w:rsidRPr="006A4F00" w14:paraId="1B75AEB2" w14:textId="77777777" w:rsidTr="003E1402">
        <w:trPr>
          <w:jc w:val="center"/>
        </w:trPr>
        <w:tc>
          <w:tcPr>
            <w:tcW w:w="2122" w:type="dxa"/>
          </w:tcPr>
          <w:p w14:paraId="6BF50DCB"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Working Hours:</w:t>
            </w:r>
          </w:p>
        </w:tc>
        <w:tc>
          <w:tcPr>
            <w:tcW w:w="7121" w:type="dxa"/>
          </w:tcPr>
          <w:p w14:paraId="301D4628" w14:textId="63119120" w:rsidR="00976ECB" w:rsidRPr="00286B84" w:rsidRDefault="0068375E" w:rsidP="006A4F00">
            <w:pPr>
              <w:pStyle w:val="TableText"/>
              <w:spacing w:before="0" w:after="0" w:line="276" w:lineRule="auto"/>
              <w:rPr>
                <w:rFonts w:ascii="Bahnschrift" w:hAnsi="Bahnschrift"/>
              </w:rPr>
            </w:pPr>
            <w:r w:rsidRPr="00286B84">
              <w:rPr>
                <w:rFonts w:ascii="Bahnschrift" w:hAnsi="Bahnschrift"/>
              </w:rPr>
              <w:t>8.30 am to 5.00 pm</w:t>
            </w:r>
            <w:r w:rsidR="003E1402" w:rsidRPr="00286B84">
              <w:rPr>
                <w:rFonts w:ascii="Bahnschrift" w:hAnsi="Bahnschrift"/>
              </w:rPr>
              <w:t xml:space="preserve">, Monday to Friday, </w:t>
            </w:r>
            <w:r w:rsidRPr="00286B84">
              <w:rPr>
                <w:rFonts w:ascii="Bahnschrift" w:hAnsi="Bahnschrift"/>
              </w:rPr>
              <w:t>1-hour lunch</w:t>
            </w:r>
            <w:r w:rsidR="00976ECB" w:rsidRPr="00286B84">
              <w:rPr>
                <w:rFonts w:ascii="Bahnschrift" w:hAnsi="Bahnschrift"/>
              </w:rPr>
              <w:t xml:space="preserve"> unpaid</w:t>
            </w:r>
            <w:r w:rsidR="003E1402" w:rsidRPr="00286B84">
              <w:rPr>
                <w:rFonts w:ascii="Bahnschrift" w:hAnsi="Bahnschrift"/>
              </w:rPr>
              <w:t>,</w:t>
            </w:r>
            <w:r w:rsidRPr="00286B84">
              <w:rPr>
                <w:rFonts w:ascii="Bahnschrift" w:hAnsi="Bahnschrift"/>
              </w:rPr>
              <w:t xml:space="preserve"> 37.5 hours per week</w:t>
            </w:r>
            <w:r w:rsidR="00976ECB" w:rsidRPr="00286B84">
              <w:rPr>
                <w:rFonts w:ascii="Bahnschrift" w:hAnsi="Bahnschrift"/>
              </w:rPr>
              <w:t xml:space="preserve"> </w:t>
            </w:r>
          </w:p>
          <w:p w14:paraId="1B7610F8" w14:textId="3CC7AB94" w:rsidR="00976ECB" w:rsidRPr="006A4F00" w:rsidRDefault="00976ECB" w:rsidP="00976ECB">
            <w:pPr>
              <w:pStyle w:val="TableText"/>
              <w:spacing w:before="0" w:after="0" w:line="276" w:lineRule="auto"/>
              <w:rPr>
                <w:rFonts w:ascii="Bahnschrift" w:hAnsi="Bahnschrift"/>
              </w:rPr>
            </w:pPr>
            <w:r w:rsidRPr="00286B84">
              <w:rPr>
                <w:rFonts w:ascii="Bahnschrift" w:hAnsi="Bahnschrift"/>
              </w:rPr>
              <w:t xml:space="preserve">This contract can be </w:t>
            </w:r>
            <w:r w:rsidR="006A4F00" w:rsidRPr="00286B84">
              <w:rPr>
                <w:rFonts w:ascii="Bahnschrift" w:hAnsi="Bahnschrift"/>
              </w:rPr>
              <w:t>term-time</w:t>
            </w:r>
            <w:r w:rsidRPr="00286B84">
              <w:rPr>
                <w:rFonts w:ascii="Bahnschrift" w:hAnsi="Bahnschrift"/>
              </w:rPr>
              <w:t xml:space="preserve"> only</w:t>
            </w:r>
            <w:r w:rsidR="0078544C" w:rsidRPr="00286B84">
              <w:rPr>
                <w:rFonts w:ascii="Bahnschrift" w:hAnsi="Bahnschrift"/>
              </w:rPr>
              <w:t xml:space="preserve"> if this is a requirement of yours</w:t>
            </w:r>
            <w:r w:rsidRPr="00286B84">
              <w:rPr>
                <w:rFonts w:ascii="Bahnschrift" w:hAnsi="Bahnschrift"/>
              </w:rPr>
              <w:t xml:space="preserve"> (</w:t>
            </w:r>
            <w:r w:rsidR="006A4F00" w:rsidRPr="00286B84">
              <w:rPr>
                <w:rFonts w:ascii="Bahnschrift" w:hAnsi="Bahnschrift"/>
              </w:rPr>
              <w:t>38 weeks plus 4</w:t>
            </w:r>
            <w:r w:rsidRPr="00286B84">
              <w:rPr>
                <w:rFonts w:ascii="Bahnschrift" w:hAnsi="Bahnschrift"/>
              </w:rPr>
              <w:t xml:space="preserve"> weeks) or full-time.</w:t>
            </w:r>
          </w:p>
        </w:tc>
      </w:tr>
      <w:tr w:rsidR="004E53A2" w:rsidRPr="006A4F00" w14:paraId="2729CC09" w14:textId="77777777" w:rsidTr="003E1402">
        <w:trPr>
          <w:jc w:val="center"/>
        </w:trPr>
        <w:tc>
          <w:tcPr>
            <w:tcW w:w="2122" w:type="dxa"/>
          </w:tcPr>
          <w:p w14:paraId="3EAE8B01" w14:textId="58C1B891" w:rsidR="004E53A2" w:rsidRPr="006A4F00" w:rsidRDefault="004E53A2" w:rsidP="006A4F00">
            <w:pPr>
              <w:pStyle w:val="TableText"/>
              <w:spacing w:after="0" w:line="276" w:lineRule="auto"/>
              <w:rPr>
                <w:rFonts w:ascii="Bahnschrift" w:hAnsi="Bahnschrift"/>
                <w:b/>
                <w:bCs/>
              </w:rPr>
            </w:pPr>
            <w:r w:rsidRPr="006A4F00">
              <w:rPr>
                <w:rFonts w:ascii="Bahnschrift" w:hAnsi="Bahnschrift"/>
                <w:b/>
                <w:bCs/>
              </w:rPr>
              <w:t>Contract Type:</w:t>
            </w:r>
          </w:p>
        </w:tc>
        <w:tc>
          <w:tcPr>
            <w:tcW w:w="7121" w:type="dxa"/>
          </w:tcPr>
          <w:p w14:paraId="49178A84" w14:textId="333EBDCD" w:rsidR="004E53A2" w:rsidRPr="006A4F00" w:rsidRDefault="003E1402" w:rsidP="006A4F00">
            <w:pPr>
              <w:pStyle w:val="TableText"/>
              <w:spacing w:before="0" w:after="0" w:line="276" w:lineRule="auto"/>
              <w:rPr>
                <w:rFonts w:ascii="Bahnschrift" w:hAnsi="Bahnschrift"/>
              </w:rPr>
            </w:pPr>
            <w:r w:rsidRPr="006A4F00">
              <w:rPr>
                <w:rFonts w:ascii="Bahnschrift" w:hAnsi="Bahnschrift"/>
              </w:rPr>
              <w:t>Perm</w:t>
            </w:r>
          </w:p>
        </w:tc>
      </w:tr>
      <w:tr w:rsidR="00D14240" w:rsidRPr="006A4F00" w14:paraId="67E2627E" w14:textId="77777777" w:rsidTr="003E1402">
        <w:trPr>
          <w:jc w:val="center"/>
        </w:trPr>
        <w:tc>
          <w:tcPr>
            <w:tcW w:w="2122" w:type="dxa"/>
          </w:tcPr>
          <w:p w14:paraId="0CBBA9C6"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Reports to:</w:t>
            </w:r>
          </w:p>
        </w:tc>
        <w:tc>
          <w:tcPr>
            <w:tcW w:w="7121" w:type="dxa"/>
          </w:tcPr>
          <w:p w14:paraId="166CD2DF" w14:textId="56A36193" w:rsidR="00027D88" w:rsidRPr="006A4F00" w:rsidRDefault="003E1402" w:rsidP="006A4F00">
            <w:pPr>
              <w:pStyle w:val="TableText"/>
              <w:tabs>
                <w:tab w:val="center" w:pos="2209"/>
              </w:tabs>
              <w:spacing w:after="0" w:line="276" w:lineRule="auto"/>
              <w:rPr>
                <w:rFonts w:ascii="Bahnschrift" w:hAnsi="Bahnschrift"/>
              </w:rPr>
            </w:pPr>
            <w:r w:rsidRPr="006A4F00">
              <w:rPr>
                <w:rFonts w:ascii="Bahnschrift" w:hAnsi="Bahnschrift"/>
              </w:rPr>
              <w:t>Centre Manager</w:t>
            </w:r>
          </w:p>
        </w:tc>
      </w:tr>
      <w:tr w:rsidR="00D14240" w:rsidRPr="006A4F00" w14:paraId="3268DDE5" w14:textId="77777777" w:rsidTr="003E1402">
        <w:trPr>
          <w:jc w:val="center"/>
        </w:trPr>
        <w:tc>
          <w:tcPr>
            <w:tcW w:w="2122" w:type="dxa"/>
          </w:tcPr>
          <w:p w14:paraId="72E95F6D"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Salary Band:</w:t>
            </w:r>
          </w:p>
        </w:tc>
        <w:tc>
          <w:tcPr>
            <w:tcW w:w="7121" w:type="dxa"/>
          </w:tcPr>
          <w:p w14:paraId="7DFEC8C3" w14:textId="2436E4FE" w:rsidR="00027D88" w:rsidRPr="006A4F00" w:rsidRDefault="006A4F00" w:rsidP="006A4F00">
            <w:pPr>
              <w:pStyle w:val="TableText"/>
              <w:spacing w:after="0" w:line="276" w:lineRule="auto"/>
              <w:rPr>
                <w:rFonts w:ascii="Bahnschrift" w:hAnsi="Bahnschrift"/>
              </w:rPr>
            </w:pPr>
            <w:r w:rsidRPr="006A4F00">
              <w:rPr>
                <w:rFonts w:ascii="Bahnschrift" w:hAnsi="Bahnschrift"/>
              </w:rPr>
              <w:t>Unqualified £2</w:t>
            </w:r>
            <w:r w:rsidR="000B1453">
              <w:rPr>
                <w:rFonts w:ascii="Bahnschrift" w:hAnsi="Bahnschrift"/>
              </w:rPr>
              <w:t>5</w:t>
            </w:r>
            <w:r w:rsidRPr="006A4F00">
              <w:rPr>
                <w:rFonts w:ascii="Bahnschrift" w:hAnsi="Bahnschrift"/>
              </w:rPr>
              <w:t>,000 - £2</w:t>
            </w:r>
            <w:r w:rsidR="000B1453">
              <w:rPr>
                <w:rFonts w:ascii="Bahnschrift" w:hAnsi="Bahnschrift"/>
              </w:rPr>
              <w:t>7</w:t>
            </w:r>
            <w:r w:rsidRPr="006A4F00">
              <w:rPr>
                <w:rFonts w:ascii="Bahnschrift" w:hAnsi="Bahnschrift"/>
              </w:rPr>
              <w:t>,000, Qualified £2</w:t>
            </w:r>
            <w:r w:rsidR="000B1453">
              <w:rPr>
                <w:rFonts w:ascii="Bahnschrift" w:hAnsi="Bahnschrift"/>
              </w:rPr>
              <w:t>8</w:t>
            </w:r>
            <w:r w:rsidRPr="006A4F00">
              <w:rPr>
                <w:rFonts w:ascii="Bahnschrift" w:hAnsi="Bahnschrift"/>
              </w:rPr>
              <w:t>,000 – £30,000 per annum</w:t>
            </w:r>
          </w:p>
        </w:tc>
      </w:tr>
    </w:tbl>
    <w:p w14:paraId="52CBEA69" w14:textId="02D8E536" w:rsidR="003C2395"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lastRenderedPageBreak/>
        <w:t xml:space="preserve">What </w:t>
      </w:r>
      <w:r w:rsidR="00DD4297" w:rsidRPr="006A4F00">
        <w:rPr>
          <w:rFonts w:ascii="Bahnschrift" w:hAnsi="Bahnschrift"/>
          <w:b/>
          <w:bCs/>
        </w:rPr>
        <w:t>are we</w:t>
      </w:r>
      <w:r w:rsidRPr="006A4F00">
        <w:rPr>
          <w:rFonts w:ascii="Bahnschrift" w:hAnsi="Bahnschrift"/>
          <w:b/>
          <w:bCs/>
        </w:rPr>
        <w:t xml:space="preserve"> looking for</w:t>
      </w:r>
      <w:r w:rsidR="004D7DB1" w:rsidRPr="006A4F00">
        <w:rPr>
          <w:rFonts w:ascii="Bahnschrift" w:hAnsi="Bahnschrift"/>
          <w:b/>
          <w:bCs/>
        </w:rPr>
        <w:t>?</w:t>
      </w:r>
      <w:r w:rsidRPr="006A4F00">
        <w:rPr>
          <w:rFonts w:ascii="Bahnschrift" w:hAnsi="Bahnschrift"/>
          <w:b/>
          <w:bCs/>
        </w:rPr>
        <w:t xml:space="preserve"> </w:t>
      </w:r>
    </w:p>
    <w:p w14:paraId="27C90FE6" w14:textId="77777777" w:rsidR="00566D60" w:rsidRPr="006A4F00" w:rsidRDefault="00566D60" w:rsidP="006A4F00">
      <w:pPr>
        <w:spacing w:line="276" w:lineRule="auto"/>
        <w:rPr>
          <w:rFonts w:ascii="Bahnschrift" w:hAnsi="Bahnschrift"/>
          <w:b/>
          <w:bCs/>
        </w:rPr>
      </w:pPr>
    </w:p>
    <w:p w14:paraId="57AC9418" w14:textId="778AED93" w:rsidR="000D5CDA" w:rsidRPr="006A4F00" w:rsidRDefault="0068375E" w:rsidP="006A4F00">
      <w:pPr>
        <w:spacing w:line="276" w:lineRule="auto"/>
        <w:rPr>
          <w:rFonts w:ascii="Bahnschrift" w:hAnsi="Bahnschrift"/>
          <w:b/>
          <w:bCs/>
        </w:rPr>
      </w:pPr>
      <w:r w:rsidRPr="006A4F00">
        <w:rPr>
          <w:rFonts w:ascii="Bahnschrift" w:hAnsi="Bahnschrift"/>
          <w:b/>
          <w:bCs/>
          <w:color w:val="003465" w:themeColor="accent6" w:themeShade="BF"/>
        </w:rPr>
        <w:t>Qualifications:</w:t>
      </w:r>
      <w:r w:rsidRPr="006A4F00">
        <w:rPr>
          <w:rFonts w:ascii="Bahnschrift" w:hAnsi="Bahnschrift"/>
          <w:b/>
          <w:bCs/>
        </w:rPr>
        <w:t xml:space="preserve"> </w:t>
      </w:r>
    </w:p>
    <w:p w14:paraId="12BA477F" w14:textId="77777777" w:rsidR="000D5CDA" w:rsidRPr="006A4F00" w:rsidRDefault="0068375E" w:rsidP="006A4F00">
      <w:pPr>
        <w:spacing w:line="276" w:lineRule="auto"/>
        <w:rPr>
          <w:rFonts w:ascii="Bahnschrift" w:hAnsi="Bahnschrift"/>
        </w:rPr>
      </w:pPr>
      <w:r w:rsidRPr="006A4F00">
        <w:rPr>
          <w:rFonts w:ascii="Bahnschrift" w:hAnsi="Bahnschrift"/>
        </w:rPr>
        <w:tab/>
        <w:t xml:space="preserve"> </w:t>
      </w:r>
      <w:r w:rsidRPr="006A4F00">
        <w:rPr>
          <w:rFonts w:ascii="Bahnschrift" w:hAnsi="Bahnschrift"/>
        </w:rPr>
        <w:tab/>
        <w:t xml:space="preserve"> </w:t>
      </w:r>
    </w:p>
    <w:p w14:paraId="69A05544" w14:textId="662D7AE9"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DTLLS/Cert Ed/ PGCE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desirable</w:t>
      </w:r>
      <w:r w:rsidR="003E1402" w:rsidRPr="00286B84">
        <w:rPr>
          <w:rFonts w:ascii="Bahnschrift" w:hAnsi="Bahnschrift"/>
          <w:b/>
          <w:bCs/>
        </w:rPr>
        <w:t>)</w:t>
      </w:r>
    </w:p>
    <w:p w14:paraId="46F3FEA6" w14:textId="54056287"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PTLLS</w:t>
      </w:r>
      <w:r w:rsidR="00E23201" w:rsidRPr="00286B84">
        <w:rPr>
          <w:rFonts w:ascii="Bahnschrift" w:hAnsi="Bahnschrift"/>
        </w:rPr>
        <w:t>/AET</w:t>
      </w:r>
      <w:r w:rsidRPr="00286B84">
        <w:rPr>
          <w:rFonts w:ascii="Bahnschrift" w:hAnsi="Bahnschrift"/>
        </w:rPr>
        <w:t xml:space="preserv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r w:rsidRPr="00286B84">
        <w:rPr>
          <w:rFonts w:ascii="Bahnschrift" w:hAnsi="Bahnschrift"/>
        </w:rPr>
        <w:tab/>
        <w:t xml:space="preserve"> </w:t>
      </w:r>
    </w:p>
    <w:p w14:paraId="3132696C" w14:textId="65E25E82" w:rsidR="003C1E1B"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GCSE or equivalent in English and maths at grade C</w:t>
      </w:r>
      <w:r w:rsidR="00E23201" w:rsidRPr="00286B84">
        <w:rPr>
          <w:rFonts w:ascii="Bahnschrift" w:hAnsi="Bahnschrift"/>
        </w:rPr>
        <w:t xml:space="preserve">/4 </w:t>
      </w:r>
      <w:r w:rsidRPr="00286B84">
        <w:rPr>
          <w:rFonts w:ascii="Bahnschrift" w:hAnsi="Bahnschrift"/>
        </w:rPr>
        <w:t xml:space="preserve">or above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p>
    <w:p w14:paraId="30115F65" w14:textId="1272B866" w:rsidR="00937FC5" w:rsidRPr="00286B84" w:rsidRDefault="00937FC5" w:rsidP="006A4F00">
      <w:pPr>
        <w:pStyle w:val="ListParagraph"/>
        <w:numPr>
          <w:ilvl w:val="0"/>
          <w:numId w:val="42"/>
        </w:numPr>
        <w:spacing w:line="276" w:lineRule="auto"/>
        <w:rPr>
          <w:rFonts w:ascii="Bahnschrift" w:hAnsi="Bahnschrift"/>
        </w:rPr>
      </w:pPr>
      <w:r w:rsidRPr="00286B84">
        <w:rPr>
          <w:rFonts w:ascii="Bahnschrift" w:hAnsi="Bahnschrift"/>
        </w:rPr>
        <w:t xml:space="preserve">Business and Retail </w:t>
      </w:r>
      <w:bookmarkStart w:id="0" w:name="_Hlk208309279"/>
      <w:r w:rsidRPr="00286B84">
        <w:rPr>
          <w:rFonts w:ascii="Bahnschrift" w:hAnsi="Bahnschrift"/>
          <w:b/>
          <w:bCs/>
        </w:rPr>
        <w:t xml:space="preserve">(experience </w:t>
      </w:r>
      <w:r w:rsidR="006A4F00" w:rsidRPr="00286B84">
        <w:rPr>
          <w:rFonts w:ascii="Bahnschrift" w:hAnsi="Bahnschrift"/>
          <w:b/>
          <w:bCs/>
        </w:rPr>
        <w:t>and qualifications</w:t>
      </w:r>
      <w:r w:rsidRPr="00286B84">
        <w:rPr>
          <w:rFonts w:ascii="Bahnschrift" w:hAnsi="Bahnschrift"/>
          <w:b/>
          <w:bCs/>
        </w:rPr>
        <w:t xml:space="preserve"> </w:t>
      </w:r>
      <w:r w:rsidR="006A4F00" w:rsidRPr="00286B84">
        <w:rPr>
          <w:rFonts w:ascii="Bahnschrift" w:hAnsi="Bahnschrift"/>
          <w:b/>
          <w:bCs/>
        </w:rPr>
        <w:t xml:space="preserve">are </w:t>
      </w:r>
      <w:r w:rsidRPr="00286B84">
        <w:rPr>
          <w:rFonts w:ascii="Bahnschrift" w:hAnsi="Bahnschrift"/>
          <w:b/>
          <w:bCs/>
        </w:rPr>
        <w:t>essential)</w:t>
      </w:r>
      <w:r w:rsidRPr="00286B84">
        <w:rPr>
          <w:rFonts w:ascii="Bahnschrift" w:hAnsi="Bahnschrift"/>
        </w:rPr>
        <w:t xml:space="preserve"> </w:t>
      </w:r>
      <w:bookmarkEnd w:id="0"/>
    </w:p>
    <w:p w14:paraId="66AC96D3" w14:textId="6B676D43" w:rsidR="006A4F00" w:rsidRPr="00286B84" w:rsidRDefault="006A4F00" w:rsidP="006A4F00">
      <w:pPr>
        <w:pStyle w:val="ListParagraph"/>
        <w:numPr>
          <w:ilvl w:val="0"/>
          <w:numId w:val="42"/>
        </w:numPr>
        <w:spacing w:line="276" w:lineRule="auto"/>
        <w:rPr>
          <w:rFonts w:ascii="Bahnschrift" w:hAnsi="Bahnschrift"/>
          <w:b/>
          <w:bCs/>
        </w:rPr>
      </w:pPr>
      <w:r w:rsidRPr="00286B84">
        <w:rPr>
          <w:rFonts w:ascii="Bahnschrift" w:hAnsi="Bahnschrift"/>
        </w:rPr>
        <w:t xml:space="preserve">Employability </w:t>
      </w:r>
      <w:r w:rsidRPr="00286B84">
        <w:rPr>
          <w:rFonts w:ascii="Bahnschrift" w:hAnsi="Bahnschrift"/>
          <w:b/>
          <w:bCs/>
        </w:rPr>
        <w:t xml:space="preserve">(experience </w:t>
      </w:r>
      <w:r w:rsidR="0078544C" w:rsidRPr="00286B84">
        <w:rPr>
          <w:rFonts w:ascii="Bahnschrift" w:hAnsi="Bahnschrift"/>
          <w:b/>
          <w:bCs/>
        </w:rPr>
        <w:t>is</w:t>
      </w:r>
      <w:r w:rsidRPr="00286B84">
        <w:rPr>
          <w:rFonts w:ascii="Bahnschrift" w:hAnsi="Bahnschrift"/>
          <w:b/>
          <w:bCs/>
        </w:rPr>
        <w:t xml:space="preserve"> essential) </w:t>
      </w:r>
    </w:p>
    <w:p w14:paraId="167B03EA" w14:textId="267AFFF9" w:rsidR="006A4F00" w:rsidRPr="00286B84" w:rsidRDefault="006A4F00" w:rsidP="006A4F00">
      <w:pPr>
        <w:pStyle w:val="ListParagraph"/>
        <w:numPr>
          <w:ilvl w:val="0"/>
          <w:numId w:val="42"/>
        </w:numPr>
        <w:spacing w:line="276" w:lineRule="auto"/>
        <w:rPr>
          <w:rFonts w:ascii="Bahnschrift" w:hAnsi="Bahnschrift"/>
        </w:rPr>
      </w:pPr>
      <w:r w:rsidRPr="00286B84">
        <w:rPr>
          <w:rFonts w:ascii="Bahnschrift" w:hAnsi="Bahnschrift"/>
        </w:rPr>
        <w:t xml:space="preserve">Assessor qualification </w:t>
      </w:r>
      <w:r w:rsidRPr="00286B84">
        <w:rPr>
          <w:rFonts w:ascii="Bahnschrift" w:hAnsi="Bahnschrift"/>
          <w:b/>
          <w:bCs/>
        </w:rPr>
        <w:t>(</w:t>
      </w:r>
      <w:r w:rsidR="0078544C" w:rsidRPr="00286B84">
        <w:rPr>
          <w:rFonts w:ascii="Bahnschrift" w:hAnsi="Bahnschrift"/>
          <w:b/>
          <w:bCs/>
        </w:rPr>
        <w:t>desirable)</w:t>
      </w:r>
    </w:p>
    <w:p w14:paraId="5A950A87" w14:textId="77777777" w:rsidR="00937FC5" w:rsidRPr="006A4F00" w:rsidRDefault="00937FC5" w:rsidP="006A4F00">
      <w:pPr>
        <w:pStyle w:val="ListParagraph"/>
        <w:spacing w:line="276" w:lineRule="auto"/>
        <w:ind w:left="720"/>
        <w:rPr>
          <w:rFonts w:ascii="Bahnschrift" w:hAnsi="Bahnschrift"/>
        </w:rPr>
      </w:pPr>
    </w:p>
    <w:p w14:paraId="5DFCED2B" w14:textId="458E6960" w:rsidR="0013018D" w:rsidRPr="006A4F00" w:rsidRDefault="0068375E" w:rsidP="006A4F00">
      <w:pPr>
        <w:spacing w:line="276" w:lineRule="auto"/>
        <w:rPr>
          <w:rFonts w:ascii="Bahnschrift" w:hAnsi="Bahnschrift"/>
          <w:b/>
          <w:bCs/>
          <w:color w:val="003465" w:themeColor="accent6" w:themeShade="BF"/>
        </w:rPr>
      </w:pPr>
      <w:r w:rsidRPr="006A4F00">
        <w:rPr>
          <w:rFonts w:ascii="Bahnschrift" w:hAnsi="Bahnschrift"/>
          <w:b/>
          <w:bCs/>
          <w:color w:val="003465" w:themeColor="accent6" w:themeShade="BF"/>
        </w:rPr>
        <w:t xml:space="preserve">Main Tasks &amp; Responsibilities </w:t>
      </w:r>
    </w:p>
    <w:p w14:paraId="7C03F525" w14:textId="77777777" w:rsidR="00937FC5" w:rsidRPr="006A4F00" w:rsidRDefault="00937FC5" w:rsidP="006A4F00">
      <w:pPr>
        <w:spacing w:line="276" w:lineRule="auto"/>
        <w:rPr>
          <w:rFonts w:ascii="Bahnschrift" w:hAnsi="Bahnschrift"/>
          <w:b/>
          <w:bCs/>
          <w:color w:val="003465" w:themeColor="accent6" w:themeShade="BF"/>
        </w:rPr>
      </w:pPr>
    </w:p>
    <w:p w14:paraId="7E80806A" w14:textId="25CA6B73"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 xml:space="preserve">As </w:t>
      </w:r>
      <w:r w:rsidR="00595698" w:rsidRPr="006A4F00">
        <w:rPr>
          <w:rFonts w:ascii="Bahnschrift" w:hAnsi="Bahnschrift" w:cstheme="minorHAnsi"/>
        </w:rPr>
        <w:t xml:space="preserve">a </w:t>
      </w:r>
      <w:r w:rsidRPr="006A4F00">
        <w:rPr>
          <w:rFonts w:ascii="Bahnschrift" w:hAnsi="Bahnschrift" w:cstheme="minorHAnsi"/>
        </w:rPr>
        <w:t>Tutor</w:t>
      </w:r>
      <w:r w:rsidR="006A2D03" w:rsidRPr="006A4F00">
        <w:rPr>
          <w:rFonts w:ascii="Bahnschrift" w:hAnsi="Bahnschrift" w:cstheme="minorHAnsi"/>
        </w:rPr>
        <w:t>,</w:t>
      </w:r>
      <w:r w:rsidRPr="006A4F00">
        <w:rPr>
          <w:rFonts w:ascii="Bahnschrift" w:hAnsi="Bahnschrift" w:cstheme="minorHAnsi"/>
        </w:rPr>
        <w:t xml:space="preserve"> you are required to carry out the following duties in the context of TCHC’s policies and practices, particularly Safeguarding, Equality and Diversity, Health and Safety and Data Protection, and those of any host organisations, including informing learners of their obligations:</w:t>
      </w:r>
    </w:p>
    <w:p w14:paraId="22CB5959" w14:textId="4DE764F5"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Plan</w:t>
      </w:r>
      <w:r w:rsidR="00595698" w:rsidRPr="006A4F00">
        <w:rPr>
          <w:rFonts w:ascii="Bahnschrift" w:hAnsi="Bahnschrift" w:cstheme="minorHAnsi"/>
        </w:rPr>
        <w:t>,</w:t>
      </w:r>
      <w:r w:rsidRPr="006A4F00">
        <w:rPr>
          <w:rFonts w:ascii="Bahnschrift" w:hAnsi="Bahnschrift" w:cstheme="minorHAnsi"/>
        </w:rPr>
        <w:t xml:space="preserve"> deliver and report on your course, using methods and materials appropriate to the learner group and course content. A Scheme of work/syllabus and lesson plans should be used for this and made available to the Centre manager, Quality Assurance, class visitors or inspectors when required.</w:t>
      </w:r>
    </w:p>
    <w:p w14:paraId="036D725A" w14:textId="77777777" w:rsidR="00566D60" w:rsidRPr="006A4F00" w:rsidRDefault="00566D60" w:rsidP="006A4F00">
      <w:pPr>
        <w:spacing w:line="276" w:lineRule="auto"/>
        <w:rPr>
          <w:rFonts w:ascii="Bahnschrift" w:hAnsi="Bahnschrift"/>
          <w:b/>
          <w:bCs/>
        </w:rPr>
      </w:pPr>
    </w:p>
    <w:p w14:paraId="114A12FA" w14:textId="7258131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Prepare/adapt </w:t>
      </w:r>
      <w:r w:rsidR="006A2D03" w:rsidRPr="006A4F00">
        <w:rPr>
          <w:rFonts w:ascii="Bahnschrift" w:hAnsi="Bahnschrift" w:cstheme="minorHAnsi"/>
        </w:rPr>
        <w:t xml:space="preserve">an </w:t>
      </w:r>
      <w:r w:rsidRPr="006A4F00">
        <w:rPr>
          <w:rFonts w:ascii="Bahnschrift" w:hAnsi="Bahnschrift" w:cstheme="minorHAnsi"/>
        </w:rPr>
        <w:t xml:space="preserve">appropriate range of teaching </w:t>
      </w:r>
      <w:r w:rsidR="003E1402" w:rsidRPr="006A4F00">
        <w:rPr>
          <w:rFonts w:ascii="Bahnschrift" w:hAnsi="Bahnschrift" w:cstheme="minorHAnsi"/>
        </w:rPr>
        <w:t>materials.</w:t>
      </w:r>
    </w:p>
    <w:p w14:paraId="61C6AC6D" w14:textId="1C06D70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Identify/assess the needs of learners and</w:t>
      </w:r>
      <w:r w:rsidR="007D3D77">
        <w:rPr>
          <w:rFonts w:ascii="Bahnschrift" w:hAnsi="Bahnschrift" w:cstheme="minorHAnsi"/>
        </w:rPr>
        <w:t>,</w:t>
      </w:r>
      <w:r w:rsidRPr="006A4F00">
        <w:rPr>
          <w:rFonts w:ascii="Bahnschrift" w:hAnsi="Bahnschrift" w:cstheme="minorHAnsi"/>
        </w:rPr>
        <w:t xml:space="preserve"> if </w:t>
      </w:r>
      <w:r w:rsidR="003E1402" w:rsidRPr="006A4F00">
        <w:rPr>
          <w:rFonts w:ascii="Bahnschrift" w:hAnsi="Bahnschrift" w:cstheme="minorHAnsi"/>
        </w:rPr>
        <w:t>necessary,</w:t>
      </w:r>
      <w:r w:rsidRPr="006A4F00">
        <w:rPr>
          <w:rFonts w:ascii="Bahnschrift" w:hAnsi="Bahnschrift" w:cstheme="minorHAnsi"/>
        </w:rPr>
        <w:t xml:space="preserve"> adapt course content and delivery style to meet these needs.</w:t>
      </w:r>
    </w:p>
    <w:p w14:paraId="1DD1C6DD"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Deal appropriately with individual learner support needs, using the appropriate forms and recording the required evidence as per the guidelines provided.</w:t>
      </w:r>
    </w:p>
    <w:p w14:paraId="13C6CA0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Comply with the TCHC policy on Safeguarding and Prevent so that all learners are taught in a safe environment and are made aware of the Prevent strategy.</w:t>
      </w:r>
    </w:p>
    <w:p w14:paraId="4C413BCB" w14:textId="42775AA4"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Comply with the TCHC policy on Equality and Diversity so that all learners are treated with respect and dignity in an environment in which a diversity of backgrounds and </w:t>
      </w:r>
      <w:r w:rsidR="006A2D03" w:rsidRPr="006A4F00">
        <w:rPr>
          <w:rFonts w:ascii="Bahnschrift" w:hAnsi="Bahnschrift" w:cstheme="minorHAnsi"/>
        </w:rPr>
        <w:t>experiences</w:t>
      </w:r>
      <w:r w:rsidRPr="006A4F00">
        <w:rPr>
          <w:rFonts w:ascii="Bahnschrift" w:hAnsi="Bahnschrift" w:cstheme="minorHAnsi"/>
        </w:rPr>
        <w:t xml:space="preserve"> is valued. Deal with any harassment or discrimination issues that </w:t>
      </w:r>
      <w:r w:rsidR="003E1402" w:rsidRPr="006A4F00">
        <w:rPr>
          <w:rFonts w:ascii="Bahnschrift" w:hAnsi="Bahnschrift" w:cstheme="minorHAnsi"/>
        </w:rPr>
        <w:t>arise.</w:t>
      </w:r>
    </w:p>
    <w:p w14:paraId="7D9FBEF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Discuss Learning Outcomes and moderation requirements with learners as the course proceeds.</w:t>
      </w:r>
    </w:p>
    <w:p w14:paraId="746F3E2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Evaluate the effectiveness of learning. Assess learners’ work in a timely manner using a range of assessment methods. Keep records of learners’ progress and ensure learners are given feedback on their progress.</w:t>
      </w:r>
    </w:p>
    <w:p w14:paraId="6AB19386" w14:textId="77DD1C3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Be responsible for promoting and safeguarding (including Prevent) the welfare of all learners for whom you have responsibility or with whom you come into contact and adhere to TCHC’s Safeguarding and Prevent policies.</w:t>
      </w:r>
    </w:p>
    <w:p w14:paraId="39755EA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Offer advice on further learning and progression opportunities to learners as required.</w:t>
      </w:r>
    </w:p>
    <w:p w14:paraId="66BD5135"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Attend relevant induction and training meetings as required by TCHC.</w:t>
      </w:r>
    </w:p>
    <w:p w14:paraId="07E159F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Where appropriate, attend standardisation meetings.</w:t>
      </w:r>
    </w:p>
    <w:p w14:paraId="6B4507E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Represent TCHC throughout the programme.</w:t>
      </w:r>
    </w:p>
    <w:p w14:paraId="4C6ED48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Follow the education inspection framework.</w:t>
      </w:r>
    </w:p>
    <w:p w14:paraId="52DB9A5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Undertake regular CPD and record it using company documents. </w:t>
      </w:r>
    </w:p>
    <w:p w14:paraId="34D01EFA" w14:textId="77777777" w:rsid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t>Undertake qualifications where suitable as part of your own learning and development.</w:t>
      </w:r>
    </w:p>
    <w:p w14:paraId="4F104EFD" w14:textId="07EA3779" w:rsidR="00937FC5" w:rsidRP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lastRenderedPageBreak/>
        <w:t>Take proactive approaches to ensure Safeguarding and Prevent is embedded into the delivery and ensure issues are raised accordingly, in line with TCHC’s Safeguarding Policy</w:t>
      </w:r>
      <w:r w:rsidR="00490F4C">
        <w:rPr>
          <w:rFonts w:ascii="Bahnschrift" w:hAnsi="Bahnschrift" w:cstheme="minorHAnsi"/>
        </w:rPr>
        <w:t>,</w:t>
      </w:r>
      <w:r w:rsidRPr="006A4F00">
        <w:rPr>
          <w:rFonts w:ascii="Bahnschrift" w:hAnsi="Bahnschrift" w:cstheme="minorHAnsi"/>
        </w:rPr>
        <w:t xml:space="preserve"> using the appropriate recording and reporting tools.</w:t>
      </w:r>
    </w:p>
    <w:p w14:paraId="3FB3218B" w14:textId="4D41E809"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 for and attend monthly caseload review meetings with your line </w:t>
      </w:r>
      <w:r w:rsidR="003E1402" w:rsidRPr="006A4F00">
        <w:rPr>
          <w:rFonts w:ascii="Bahnschrift" w:hAnsi="Bahnschrift" w:cstheme="minorHAnsi"/>
        </w:rPr>
        <w:t>manager.</w:t>
      </w:r>
    </w:p>
    <w:p w14:paraId="561A9EF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Prepare for and attend standardisation meetings as instructed by Quality Assurance</w:t>
      </w:r>
    </w:p>
    <w:p w14:paraId="56518940" w14:textId="43A5CAB3"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Ongoing management and administration tasks relating to TCHC’s CRM and systems, including but not limited to session planning, logging results and providing feedback to </w:t>
      </w:r>
      <w:r w:rsidR="003E1402" w:rsidRPr="006A4F00">
        <w:rPr>
          <w:rFonts w:ascii="Bahnschrift" w:hAnsi="Bahnschrift" w:cstheme="minorHAnsi"/>
        </w:rPr>
        <w:t>learners.</w:t>
      </w:r>
    </w:p>
    <w:p w14:paraId="110B5171" w14:textId="5CCD1F1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Work alongside the Quality team to ensure that delivery meets the high expectations of </w:t>
      </w:r>
      <w:r w:rsidR="003E1402" w:rsidRPr="006A4F00">
        <w:rPr>
          <w:rFonts w:ascii="Bahnschrift" w:hAnsi="Bahnschrift" w:cstheme="minorHAnsi"/>
        </w:rPr>
        <w:t>TCHC.</w:t>
      </w:r>
    </w:p>
    <w:p w14:paraId="7A4012D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Ensure any complaints are raised accordingly in line with TCHC’s Complaints Policy</w:t>
      </w:r>
    </w:p>
    <w:p w14:paraId="3F0D0772" w14:textId="7A203FF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Liaise with relevant team members to ensure learners achieve their targets and progress into appropriate </w:t>
      </w:r>
      <w:r w:rsidR="003E1402" w:rsidRPr="006A4F00">
        <w:rPr>
          <w:rFonts w:ascii="Bahnschrift" w:hAnsi="Bahnschrift" w:cstheme="minorHAnsi"/>
        </w:rPr>
        <w:t>outcomes.</w:t>
      </w:r>
    </w:p>
    <w:p w14:paraId="71E37B4D" w14:textId="69509D3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Establish, develop, and maintain effective working relationships with other external organisations involved with the service and </w:t>
      </w:r>
      <w:r w:rsidR="003E1402" w:rsidRPr="006A4F00">
        <w:rPr>
          <w:rFonts w:ascii="Bahnschrift" w:hAnsi="Bahnschrift" w:cstheme="minorHAnsi"/>
        </w:rPr>
        <w:t>learners.</w:t>
      </w:r>
    </w:p>
    <w:p w14:paraId="3EFE1F7A" w14:textId="37E250D2"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Attend monthly team meetings with </w:t>
      </w:r>
      <w:r w:rsidR="00516049" w:rsidRPr="006A4F00">
        <w:rPr>
          <w:rFonts w:ascii="Bahnschrift" w:hAnsi="Bahnschrift" w:cstheme="minorHAnsi"/>
        </w:rPr>
        <w:t xml:space="preserve">the </w:t>
      </w:r>
      <w:r w:rsidRPr="006A4F00">
        <w:rPr>
          <w:rFonts w:ascii="Bahnschrift" w:hAnsi="Bahnschrift" w:cstheme="minorHAnsi"/>
        </w:rPr>
        <w:t xml:space="preserve">line manager to discuss </w:t>
      </w:r>
      <w:r w:rsidR="003E1402" w:rsidRPr="006A4F00">
        <w:rPr>
          <w:rFonts w:ascii="Bahnschrift" w:hAnsi="Bahnschrift" w:cstheme="minorHAnsi"/>
        </w:rPr>
        <w:t>feedback.</w:t>
      </w:r>
    </w:p>
    <w:p w14:paraId="25BA9873"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Follow all company policies and procedures. </w:t>
      </w:r>
    </w:p>
    <w:p w14:paraId="027740A8" w14:textId="3302689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familiar with and research updates to qualification specifications and handbooks for subjects’ quality </w:t>
      </w:r>
      <w:r w:rsidR="006A4F00" w:rsidRPr="006A4F00">
        <w:rPr>
          <w:rFonts w:ascii="Bahnschrift" w:hAnsi="Bahnschrift" w:cstheme="minorHAnsi"/>
        </w:rPr>
        <w:t>assurance</w:t>
      </w:r>
      <w:r w:rsidRPr="006A4F00">
        <w:rPr>
          <w:rFonts w:ascii="Bahnschrift" w:hAnsi="Bahnschrift" w:cstheme="minorHAnsi"/>
        </w:rPr>
        <w:t xml:space="preserve">. </w:t>
      </w:r>
    </w:p>
    <w:p w14:paraId="33F82E7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Participate in OFSTED inspections as required.</w:t>
      </w:r>
    </w:p>
    <w:p w14:paraId="14F1959E" w14:textId="1FF219E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very familiar with key company policies. </w:t>
      </w:r>
    </w:p>
    <w:p w14:paraId="46E741F3" w14:textId="77777777" w:rsidR="00273869" w:rsidRPr="006A4F00" w:rsidRDefault="00273869" w:rsidP="006A4F00">
      <w:pPr>
        <w:spacing w:line="276" w:lineRule="auto"/>
        <w:rPr>
          <w:rFonts w:ascii="Bahnschrift" w:hAnsi="Bahnschrift"/>
          <w:b/>
          <w:bCs/>
        </w:rPr>
      </w:pPr>
    </w:p>
    <w:p w14:paraId="1919FB04" w14:textId="77777777" w:rsidR="00595698" w:rsidRPr="006A4F00" w:rsidRDefault="00595698" w:rsidP="006A4F00">
      <w:pPr>
        <w:spacing w:line="276" w:lineRule="auto"/>
        <w:rPr>
          <w:rFonts w:ascii="Bahnschrift" w:hAnsi="Bahnschrift"/>
          <w:lang w:eastAsia="en-GB"/>
        </w:rPr>
      </w:pPr>
      <w:bookmarkStart w:id="1" w:name="_Hlk203142130"/>
      <w:r w:rsidRPr="006A4F00">
        <w:rPr>
          <w:rFonts w:ascii="Bahnschrift" w:hAnsi="Bahnschrift"/>
          <w:b/>
          <w:bCs/>
          <w:color w:val="003465" w:themeColor="accent6" w:themeShade="BF"/>
        </w:rPr>
        <w:t>Note:</w:t>
      </w:r>
      <w:r w:rsidRPr="006A4F00">
        <w:rPr>
          <w:rFonts w:ascii="Bahnschrift" w:hAnsi="Bahnschrift"/>
          <w:b/>
          <w:bCs/>
        </w:rPr>
        <w:t xml:space="preserve"> </w:t>
      </w:r>
      <w:r w:rsidRPr="006A4F00">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BF87D8" w14:textId="77777777" w:rsidR="00595698" w:rsidRPr="006A4F00" w:rsidRDefault="00595698" w:rsidP="006A4F00">
      <w:pPr>
        <w:spacing w:line="276" w:lineRule="auto"/>
        <w:textAlignment w:val="baseline"/>
        <w:rPr>
          <w:rFonts w:ascii="Bahnschrift" w:hAnsi="Bahnschrift"/>
          <w:lang w:eastAsia="en-GB"/>
        </w:rPr>
      </w:pPr>
    </w:p>
    <w:p w14:paraId="12CB3693" w14:textId="77777777" w:rsidR="00595698" w:rsidRPr="006A4F00" w:rsidRDefault="00595698" w:rsidP="006A4F00">
      <w:pPr>
        <w:spacing w:line="276" w:lineRule="auto"/>
        <w:textAlignment w:val="baseline"/>
        <w:rPr>
          <w:rFonts w:ascii="Bahnschrift" w:hAnsi="Bahnschrift"/>
          <w:lang w:eastAsia="en-GB"/>
        </w:rPr>
      </w:pPr>
      <w:r w:rsidRPr="006A4F00">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18F9555C"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Confidentiality</w:t>
      </w:r>
    </w:p>
    <w:p w14:paraId="304C677D"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7E2B01A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Safeguarding, Prevent &amp; Equal Opportunities</w:t>
      </w:r>
    </w:p>
    <w:p w14:paraId="52EC0677"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4A6D9E2" w14:textId="77777777" w:rsidR="006A4F00" w:rsidRDefault="006A4F00" w:rsidP="006A4F00">
      <w:pPr>
        <w:pStyle w:val="NormalWeb"/>
        <w:shd w:val="clear" w:color="auto" w:fill="FFFFFF"/>
        <w:spacing w:line="276" w:lineRule="auto"/>
        <w:rPr>
          <w:rFonts w:ascii="Bahnschrift" w:hAnsi="Bahnschrift"/>
          <w:b/>
          <w:bCs/>
          <w:color w:val="003465" w:themeColor="text1" w:themeShade="BF"/>
          <w:sz w:val="20"/>
          <w:szCs w:val="20"/>
        </w:rPr>
      </w:pPr>
    </w:p>
    <w:p w14:paraId="43C0DB1F" w14:textId="2F413BFB" w:rsidR="00595698" w:rsidRPr="006A4F00" w:rsidRDefault="00595698" w:rsidP="006A4F00">
      <w:pPr>
        <w:pStyle w:val="NormalWeb"/>
        <w:shd w:val="clear" w:color="auto" w:fill="FFFFFF"/>
        <w:spacing w:line="276" w:lineRule="auto"/>
        <w:rPr>
          <w:rFonts w:ascii="Bahnschrift" w:hAnsi="Bahnschrift"/>
          <w:color w:val="003465" w:themeColor="text1" w:themeShade="BF"/>
          <w:sz w:val="20"/>
          <w:szCs w:val="20"/>
        </w:rPr>
      </w:pPr>
      <w:r w:rsidRPr="006A4F00">
        <w:rPr>
          <w:rFonts w:ascii="Bahnschrift" w:hAnsi="Bahnschrift"/>
          <w:b/>
          <w:bCs/>
          <w:color w:val="003465" w:themeColor="text1" w:themeShade="BF"/>
          <w:sz w:val="20"/>
          <w:szCs w:val="20"/>
        </w:rPr>
        <w:lastRenderedPageBreak/>
        <w:t>Commitment to Safeguarding</w:t>
      </w:r>
    </w:p>
    <w:p w14:paraId="58A31092"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2BFA8DA"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DBD77AF"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38A528CD"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Please see our Recruitment with Safer Recruitment Policy for further information, or get in touch on </w:t>
      </w:r>
      <w:hyperlink r:id="rId11" w:history="1">
        <w:r w:rsidRPr="006A4F00">
          <w:rPr>
            <w:rStyle w:val="Hyperlink"/>
            <w:rFonts w:ascii="Bahnschrift" w:hAnsi="Bahnschrift"/>
            <w:bCs/>
            <w:sz w:val="20"/>
            <w:szCs w:val="20"/>
          </w:rPr>
          <w:t>01923 698430</w:t>
        </w:r>
      </w:hyperlink>
      <w:r w:rsidRPr="006A4F00">
        <w:rPr>
          <w:rFonts w:ascii="Bahnschrift" w:hAnsi="Bahnschrift"/>
          <w:color w:val="2D2D2D"/>
          <w:sz w:val="20"/>
          <w:szCs w:val="20"/>
        </w:rPr>
        <w:t> or </w:t>
      </w:r>
      <w:hyperlink r:id="rId12" w:history="1">
        <w:r w:rsidRPr="006A4F00">
          <w:rPr>
            <w:rStyle w:val="Hyperlink"/>
            <w:rFonts w:ascii="Bahnschrift" w:hAnsi="Bahnschrift"/>
            <w:bCs/>
            <w:sz w:val="20"/>
            <w:szCs w:val="20"/>
          </w:rPr>
          <w:t>safeguarding@tchc.net</w:t>
        </w:r>
      </w:hyperlink>
    </w:p>
    <w:p w14:paraId="331B221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Pre-employment checks</w:t>
      </w:r>
    </w:p>
    <w:p w14:paraId="32F83349" w14:textId="77777777" w:rsidR="00595698" w:rsidRPr="006A4F00" w:rsidRDefault="00595698" w:rsidP="006A4F00">
      <w:pPr>
        <w:spacing w:line="276" w:lineRule="auto"/>
        <w:rPr>
          <w:rFonts w:ascii="Bahnschrift" w:hAnsi="Bahnschrift"/>
        </w:rPr>
      </w:pPr>
      <w:r w:rsidRPr="006A4F00">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6D44A50" w14:textId="77777777" w:rsidR="00595698" w:rsidRPr="006A4F00" w:rsidRDefault="00595698" w:rsidP="006A4F00">
      <w:pPr>
        <w:spacing w:line="276" w:lineRule="auto"/>
        <w:rPr>
          <w:rFonts w:ascii="Bahnschrift" w:hAnsi="Bahnschrift"/>
        </w:rPr>
      </w:pPr>
    </w:p>
    <w:p w14:paraId="4933D440" w14:textId="77777777" w:rsidR="00595698" w:rsidRPr="006A4F00" w:rsidRDefault="00595698" w:rsidP="006A4F00">
      <w:pPr>
        <w:spacing w:line="276" w:lineRule="auto"/>
        <w:rPr>
          <w:rFonts w:ascii="Bahnschrift" w:hAnsi="Bahnschrift"/>
        </w:rPr>
      </w:pPr>
      <w:r w:rsidRPr="006A4F00">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627862" w14:textId="77777777" w:rsidR="00595698" w:rsidRPr="006A4F00" w:rsidRDefault="00595698" w:rsidP="006A4F00">
      <w:pPr>
        <w:spacing w:line="276" w:lineRule="auto"/>
        <w:rPr>
          <w:rFonts w:ascii="Bahnschrift" w:hAnsi="Bahnschrift"/>
          <w:b/>
          <w:bCs/>
        </w:rPr>
      </w:pPr>
    </w:p>
    <w:p w14:paraId="30B13F57"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Rewards for your hard work</w:t>
      </w:r>
    </w:p>
    <w:p w14:paraId="1AD7AA20" w14:textId="77777777" w:rsidR="00595698" w:rsidRPr="006A4F00" w:rsidRDefault="00595698" w:rsidP="006A4F00">
      <w:pPr>
        <w:spacing w:line="276" w:lineRule="auto"/>
        <w:rPr>
          <w:rFonts w:ascii="Bahnschrift" w:hAnsi="Bahnschrift"/>
          <w:b/>
          <w:bCs/>
        </w:rPr>
      </w:pPr>
    </w:p>
    <w:p w14:paraId="5EA645F8" w14:textId="77777777" w:rsidR="00595698" w:rsidRPr="006A4F00" w:rsidRDefault="00595698" w:rsidP="006A4F00">
      <w:pPr>
        <w:spacing w:line="276" w:lineRule="auto"/>
        <w:rPr>
          <w:rFonts w:ascii="Bahnschrift" w:hAnsi="Bahnschrift"/>
        </w:rPr>
      </w:pPr>
      <w:r w:rsidRPr="006A4F00">
        <w:rPr>
          <w:rFonts w:ascii="Bahnschrift" w:hAnsi="Bahnschrift"/>
        </w:rPr>
        <w:t>For us here at TCHC, reward means far more than just pay. Our generous and competitive benefits package includes:</w:t>
      </w:r>
    </w:p>
    <w:p w14:paraId="2BD72BB6" w14:textId="77777777" w:rsidR="00595698" w:rsidRPr="006A4F00" w:rsidRDefault="00595698" w:rsidP="006A4F00">
      <w:pPr>
        <w:spacing w:line="276" w:lineRule="auto"/>
        <w:rPr>
          <w:rFonts w:ascii="Bahnschrift" w:hAnsi="Bahnschrift"/>
        </w:rPr>
      </w:pPr>
    </w:p>
    <w:p w14:paraId="78B4BF2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49172E4A" w14:textId="77777777" w:rsidR="00595698" w:rsidRPr="006A4F00" w:rsidRDefault="00595698" w:rsidP="006A4F00">
      <w:pPr>
        <w:pStyle w:val="ListParagraph"/>
        <w:numPr>
          <w:ilvl w:val="0"/>
          <w:numId w:val="22"/>
        </w:numPr>
        <w:spacing w:line="276" w:lineRule="auto"/>
        <w:rPr>
          <w:rFonts w:ascii="Bahnschrift" w:hAnsi="Bahnschrift"/>
        </w:rPr>
      </w:pPr>
      <w:r w:rsidRPr="006A4F00">
        <w:rPr>
          <w:rFonts w:ascii="Bahnschrift" w:hAnsi="Bahnschrift"/>
        </w:rPr>
        <w:t xml:space="preserve">We operate a Christmas and New Year shutdown period in which you will receive an additional 3 days of leave at full pay to cover this closure period after 1 year of service. </w:t>
      </w:r>
      <w:bookmarkStart w:id="2" w:name="_Hlk202863330"/>
      <w:r w:rsidRPr="006A4F00">
        <w:rPr>
          <w:rFonts w:ascii="Bahnschrift" w:hAnsi="Bahnschrift"/>
        </w:rPr>
        <w:t>This will be pro rata for part-time hours.</w:t>
      </w:r>
    </w:p>
    <w:bookmarkEnd w:id="2"/>
    <w:p w14:paraId="195799F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When your birthday falls on a working day, you will receive the day off at full pay.</w:t>
      </w:r>
    </w:p>
    <w:p w14:paraId="50BB2ED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Sickness pay allowance after the probationary period.</w:t>
      </w:r>
    </w:p>
    <w:p w14:paraId="3801B7B7" w14:textId="189C934D"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lastRenderedPageBreak/>
        <w:t xml:space="preserve">Pension scheme after 3 months </w:t>
      </w:r>
      <w:r w:rsidR="006A4F00">
        <w:rPr>
          <w:rFonts w:ascii="Bahnschrift" w:hAnsi="Bahnschrift"/>
        </w:rPr>
        <w:t>of employment</w:t>
      </w:r>
      <w:r w:rsidRPr="006A4F00">
        <w:rPr>
          <w:rFonts w:ascii="Bahnschrift" w:hAnsi="Bahnschrift"/>
        </w:rPr>
        <w:t xml:space="preserve"> with us</w:t>
      </w:r>
    </w:p>
    <w:p w14:paraId="34F1C2B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Bupa Cash Plan, level 1, paid by the company after the probationary period.</w:t>
      </w:r>
    </w:p>
    <w:p w14:paraId="39C8D601"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Employee Assistance Programme to access help and support 24 hours a day, every day of the year for immediate family (eligibility applies)</w:t>
      </w:r>
    </w:p>
    <w:p w14:paraId="68C6BC2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Discounted membership for BUPA (subject to the qualifying conditions)</w:t>
      </w:r>
    </w:p>
    <w:p w14:paraId="2B2E060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Long Service club loyalty gift upon completion of 5 and 10 years of continuous service</w:t>
      </w:r>
    </w:p>
    <w:p w14:paraId="1FAB1CA8"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Quarterly and annual awards</w:t>
      </w:r>
    </w:p>
    <w:p w14:paraId="02771D25"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Company tools and equipment for the performance of your duties</w:t>
      </w:r>
    </w:p>
    <w:p w14:paraId="2EA5CC30"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Reimbursement of travel to other locations outside of the Centre (this will exclude travelling to the usual workplace)</w:t>
      </w:r>
    </w:p>
    <w:p w14:paraId="29972CAD" w14:textId="77777777" w:rsidR="00595698" w:rsidRPr="006A4F00" w:rsidRDefault="00595698" w:rsidP="006A4F00">
      <w:pPr>
        <w:spacing w:line="276" w:lineRule="auto"/>
        <w:textAlignment w:val="baseline"/>
        <w:rPr>
          <w:rFonts w:ascii="Bahnschrift" w:eastAsia="Times New Roman" w:hAnsi="Bahnschrift" w:cs="Segoe UI"/>
          <w:lang w:eastAsia="en-GB"/>
        </w:rPr>
      </w:pPr>
    </w:p>
    <w:p w14:paraId="2799AE28"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sidRPr="006A4F00">
        <w:rPr>
          <w:rFonts w:ascii="Bahnschrift" w:eastAsia="Times New Roman" w:hAnsi="Bahnschrift" w:cs="Arial"/>
          <w:b/>
          <w:bCs/>
          <w:color w:val="002343" w:themeColor="text1" w:themeShade="80"/>
          <w:lang w:eastAsia="en-GB"/>
        </w:rPr>
        <w:t>How to Apply</w:t>
      </w:r>
      <w:r w:rsidRPr="006A4F00">
        <w:rPr>
          <w:rFonts w:ascii="Bahnschrift" w:eastAsia="Times New Roman" w:hAnsi="Bahnschrift" w:cs="Arial"/>
          <w:b/>
          <w:bCs/>
          <w:color w:val="004687"/>
          <w:lang w:eastAsia="en-GB"/>
        </w:rPr>
        <w:t> </w:t>
      </w:r>
    </w:p>
    <w:p w14:paraId="4DBB0F0B" w14:textId="77777777" w:rsidR="00595698" w:rsidRPr="006A4F00" w:rsidRDefault="00595698" w:rsidP="006A4F00">
      <w:pPr>
        <w:pStyle w:val="BodyText"/>
        <w:spacing w:line="276" w:lineRule="auto"/>
        <w:rPr>
          <w:rStyle w:val="Hyperlink"/>
          <w:rFonts w:ascii="Bahnschrift" w:hAnsi="Bahnschrift" w:cs="Tahoma"/>
          <w:spacing w:val="0"/>
          <w:lang w:eastAsia="en-GB"/>
        </w:rPr>
      </w:pPr>
      <w:r w:rsidRPr="006A4F00">
        <w:rPr>
          <w:rFonts w:ascii="Bahnschrift" w:hAnsi="Bahnschrift" w:cs="Tahoma"/>
          <w:color w:val="333333"/>
          <w:spacing w:val="0"/>
          <w:lang w:eastAsia="en-GB"/>
        </w:rPr>
        <w:t xml:space="preserve">To apply, please complete the application form online at: </w:t>
      </w:r>
      <w:hyperlink r:id="rId13" w:history="1">
        <w:r w:rsidRPr="006A4F00">
          <w:rPr>
            <w:rStyle w:val="Hyperlink"/>
            <w:rFonts w:ascii="Bahnschrift" w:hAnsi="Bahnschrift"/>
          </w:rPr>
          <w:t>https://tchc.net/apply-now/</w:t>
        </w:r>
      </w:hyperlink>
      <w:bookmarkEnd w:id="1"/>
    </w:p>
    <w:p w14:paraId="4278D901" w14:textId="77777777" w:rsidR="0063248F" w:rsidRPr="006A4F00" w:rsidRDefault="0063248F" w:rsidP="006A4F00">
      <w:pPr>
        <w:pStyle w:val="BodyText"/>
        <w:spacing w:after="0" w:line="276" w:lineRule="auto"/>
        <w:rPr>
          <w:rFonts w:ascii="Bahnschrift" w:hAnsi="Bahnschrift"/>
        </w:rPr>
      </w:pPr>
    </w:p>
    <w:sectPr w:rsidR="0063248F" w:rsidRPr="006A4F00" w:rsidSect="00595698">
      <w:headerReference w:type="default" r:id="rId14"/>
      <w:footerReference w:type="default" r:id="rId15"/>
      <w:pgSz w:w="11906" w:h="16838"/>
      <w:pgMar w:top="1440" w:right="1080" w:bottom="2268" w:left="108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310D" w14:textId="77777777" w:rsidR="00681686" w:rsidRDefault="00681686">
      <w:r>
        <w:separator/>
      </w:r>
    </w:p>
  </w:endnote>
  <w:endnote w:type="continuationSeparator" w:id="0">
    <w:p w14:paraId="0975B054" w14:textId="77777777" w:rsidR="00681686" w:rsidRDefault="0068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595698" w14:paraId="3FC6C446" w14:textId="77777777" w:rsidTr="007E30F6">
      <w:trPr>
        <w:jc w:val="center"/>
      </w:trPr>
      <w:tc>
        <w:tcPr>
          <w:tcW w:w="405" w:type="dxa"/>
          <w:tcBorders>
            <w:top w:val="single" w:sz="4" w:space="0" w:color="004687"/>
          </w:tcBorders>
        </w:tcPr>
        <w:p w14:paraId="0BE373C0" w14:textId="77777777" w:rsidR="00595698" w:rsidRDefault="00595698" w:rsidP="00595698">
          <w:pPr>
            <w:jc w:val="right"/>
            <w:rPr>
              <w:sz w:val="12"/>
              <w:szCs w:val="12"/>
            </w:rPr>
          </w:pPr>
        </w:p>
      </w:tc>
      <w:tc>
        <w:tcPr>
          <w:tcW w:w="6188" w:type="dxa"/>
          <w:gridSpan w:val="5"/>
          <w:tcBorders>
            <w:top w:val="single" w:sz="4" w:space="0" w:color="004687"/>
          </w:tcBorders>
        </w:tcPr>
        <w:p w14:paraId="2FDC3EF4" w14:textId="77777777" w:rsidR="00595698" w:rsidRDefault="00595698" w:rsidP="00595698">
          <w:pPr>
            <w:rPr>
              <w:sz w:val="12"/>
              <w:szCs w:val="12"/>
            </w:rPr>
          </w:pPr>
        </w:p>
      </w:tc>
      <w:tc>
        <w:tcPr>
          <w:tcW w:w="3183" w:type="dxa"/>
          <w:gridSpan w:val="2"/>
          <w:tcBorders>
            <w:top w:val="single" w:sz="4" w:space="0" w:color="004687"/>
          </w:tcBorders>
        </w:tcPr>
        <w:p w14:paraId="2F67E4F1" w14:textId="77777777" w:rsidR="00595698" w:rsidRDefault="00595698" w:rsidP="00595698">
          <w:pPr>
            <w:jc w:val="center"/>
            <w:rPr>
              <w:sz w:val="12"/>
              <w:szCs w:val="12"/>
            </w:rPr>
          </w:pPr>
        </w:p>
      </w:tc>
    </w:tr>
    <w:tr w:rsidR="00595698" w14:paraId="67B53D9D" w14:textId="77777777" w:rsidTr="007E30F6">
      <w:trPr>
        <w:trHeight w:val="680"/>
        <w:jc w:val="center"/>
      </w:trPr>
      <w:tc>
        <w:tcPr>
          <w:tcW w:w="1419" w:type="dxa"/>
          <w:gridSpan w:val="2"/>
          <w:tcBorders>
            <w:bottom w:val="nil"/>
          </w:tcBorders>
          <w:vAlign w:val="center"/>
        </w:tcPr>
        <w:p w14:paraId="47647949" w14:textId="77777777" w:rsidR="00595698" w:rsidRPr="001B3C20" w:rsidRDefault="00595698" w:rsidP="00595698">
          <w:pPr>
            <w:contextualSpacing/>
            <w:jc w:val="right"/>
            <w:rPr>
              <w:sz w:val="10"/>
              <w:szCs w:val="10"/>
            </w:rPr>
          </w:pPr>
          <w:r w:rsidRPr="001B3C20">
            <w:rPr>
              <w:sz w:val="10"/>
              <w:szCs w:val="10"/>
            </w:rPr>
            <w:t xml:space="preserve">Registered in England No:05207503. </w:t>
          </w:r>
        </w:p>
        <w:p w14:paraId="748DC6C6" w14:textId="77777777" w:rsidR="00595698" w:rsidRPr="001B3C20" w:rsidRDefault="00595698" w:rsidP="00595698">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7E0F9149" w14:textId="77777777" w:rsidR="00595698" w:rsidRDefault="00595698" w:rsidP="00595698">
          <w:pPr>
            <w:spacing w:before="140"/>
            <w:jc w:val="center"/>
            <w:rPr>
              <w:sz w:val="18"/>
            </w:rPr>
          </w:pPr>
        </w:p>
      </w:tc>
      <w:tc>
        <w:tcPr>
          <w:tcW w:w="1640" w:type="dxa"/>
          <w:tcBorders>
            <w:bottom w:val="nil"/>
          </w:tcBorders>
          <w:vAlign w:val="bottom"/>
        </w:tcPr>
        <w:p w14:paraId="3645AB5C" w14:textId="77777777" w:rsidR="00595698" w:rsidRDefault="00595698" w:rsidP="00595698">
          <w:pPr>
            <w:spacing w:before="140"/>
            <w:jc w:val="center"/>
            <w:rPr>
              <w:sz w:val="18"/>
            </w:rPr>
          </w:pPr>
          <w:r w:rsidRPr="0041120F">
            <w:rPr>
              <w:noProof/>
              <w:sz w:val="18"/>
              <w:lang w:eastAsia="en-GB"/>
            </w:rPr>
            <w:drawing>
              <wp:inline distT="0" distB="0" distL="0" distR="0" wp14:anchorId="2F099E55" wp14:editId="1F0BE4B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CBBC6B" w14:textId="77777777" w:rsidR="00595698" w:rsidRDefault="00595698" w:rsidP="00595698">
          <w:pPr>
            <w:spacing w:before="140"/>
            <w:jc w:val="center"/>
            <w:rPr>
              <w:sz w:val="18"/>
            </w:rPr>
          </w:pPr>
          <w:r>
            <w:rPr>
              <w:noProof/>
              <w:sz w:val="18"/>
            </w:rPr>
            <w:drawing>
              <wp:inline distT="0" distB="0" distL="0" distR="0" wp14:anchorId="265319E7" wp14:editId="5D157454">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0808201A" w14:textId="77777777" w:rsidR="00595698" w:rsidRDefault="00595698" w:rsidP="00595698">
          <w:pPr>
            <w:spacing w:before="140"/>
            <w:jc w:val="center"/>
            <w:rPr>
              <w:sz w:val="18"/>
            </w:rPr>
          </w:pPr>
          <w:r>
            <w:rPr>
              <w:noProof/>
              <w:sz w:val="18"/>
            </w:rPr>
            <w:drawing>
              <wp:inline distT="0" distB="0" distL="0" distR="0" wp14:anchorId="1B1CAA50" wp14:editId="35BE72D7">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3AC44702" w14:textId="77777777" w:rsidR="00595698" w:rsidRDefault="00595698" w:rsidP="00595698">
          <w:pPr>
            <w:jc w:val="center"/>
            <w:rPr>
              <w:sz w:val="18"/>
            </w:rPr>
          </w:pPr>
          <w:r>
            <w:rPr>
              <w:noProof/>
              <w:sz w:val="18"/>
            </w:rPr>
            <w:drawing>
              <wp:inline distT="0" distB="0" distL="0" distR="0" wp14:anchorId="66486949" wp14:editId="02FC04C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16E4EF19" w14:textId="77777777" w:rsidR="00595698" w:rsidRDefault="00595698" w:rsidP="00595698">
          <w:pPr>
            <w:jc w:val="center"/>
            <w:rPr>
              <w:sz w:val="18"/>
            </w:rPr>
          </w:pPr>
          <w:r>
            <w:rPr>
              <w:noProof/>
              <w:lang w:eastAsia="en-GB"/>
            </w:rPr>
            <w:drawing>
              <wp:inline distT="0" distB="0" distL="0" distR="0" wp14:anchorId="1950891C" wp14:editId="41A8B4D7">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040F4126" w14:textId="77777777" w:rsidR="00595698" w:rsidRPr="00595698" w:rsidRDefault="00595698" w:rsidP="0059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CD84" w14:textId="77777777" w:rsidR="00681686" w:rsidRDefault="00681686">
      <w:r>
        <w:separator/>
      </w:r>
    </w:p>
  </w:footnote>
  <w:footnote w:type="continuationSeparator" w:id="0">
    <w:p w14:paraId="6C109DB7" w14:textId="77777777" w:rsidR="00681686" w:rsidRDefault="0068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6A4F0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852068120"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F752EF3" w:rsidR="00D22D67" w:rsidRPr="006A4F00" w:rsidRDefault="005B7BCB">
          <w:pPr>
            <w:jc w:val="right"/>
            <w:rPr>
              <w:rFonts w:ascii="Bahnschrift" w:eastAsia="Arial" w:hAnsi="Bahnschrift"/>
              <w:b/>
              <w:bCs/>
              <w:sz w:val="28"/>
              <w:szCs w:val="28"/>
            </w:rPr>
          </w:pPr>
          <w:r>
            <w:rPr>
              <w:rFonts w:ascii="Bahnschrift" w:eastAsia="Arial" w:hAnsi="Bahnschrift"/>
              <w:b/>
              <w:bCs/>
              <w:sz w:val="28"/>
              <w:szCs w:val="28"/>
            </w:rPr>
            <w:t xml:space="preserve">SEN </w:t>
          </w:r>
          <w:r w:rsidR="006A4F00" w:rsidRPr="006A4F00">
            <w:rPr>
              <w:rFonts w:ascii="Bahnschrift" w:eastAsia="Arial" w:hAnsi="Bahnschrift"/>
              <w:b/>
              <w:bCs/>
              <w:sz w:val="28"/>
              <w:szCs w:val="28"/>
            </w:rPr>
            <w:t>Business &amp; Retail</w:t>
          </w:r>
          <w:r w:rsidR="00490F4C">
            <w:rPr>
              <w:rFonts w:ascii="Bahnschrift" w:eastAsia="Arial" w:hAnsi="Bahnschrift"/>
              <w:b/>
              <w:bCs/>
              <w:sz w:val="28"/>
              <w:szCs w:val="28"/>
            </w:rPr>
            <w:t xml:space="preserve"> </w:t>
          </w:r>
          <w:r w:rsidR="006A4F00" w:rsidRPr="006A4F00">
            <w:rPr>
              <w:rFonts w:ascii="Bahnschrift" w:eastAsia="Arial" w:hAnsi="Bahnschrift"/>
              <w:b/>
              <w:bCs/>
              <w:sz w:val="28"/>
              <w:szCs w:val="28"/>
            </w:rPr>
            <w:t>Tutor</w:t>
          </w:r>
        </w:p>
        <w:p w14:paraId="268C1902" w14:textId="77777777" w:rsidR="00D22D67" w:rsidRPr="006A4F00" w:rsidRDefault="00D22D67">
          <w:pPr>
            <w:jc w:val="right"/>
            <w:rPr>
              <w:rFonts w:ascii="Bahnschrift" w:eastAsia="Arial" w:hAnsi="Bahnschrift"/>
              <w:b/>
              <w:bCs/>
              <w:sz w:val="28"/>
              <w:szCs w:val="28"/>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EC08E8"/>
    <w:multiLevelType w:val="hybridMultilevel"/>
    <w:tmpl w:val="D6F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676B3776"/>
    <w:multiLevelType w:val="hybridMultilevel"/>
    <w:tmpl w:val="E87C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B63EF"/>
    <w:multiLevelType w:val="hybridMultilevel"/>
    <w:tmpl w:val="2366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0"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1"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2" w15:restartNumberingAfterBreak="0">
    <w:nsid w:val="74983C81"/>
    <w:multiLevelType w:val="hybridMultilevel"/>
    <w:tmpl w:val="A628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abstractNum w:abstractNumId="45" w15:restartNumberingAfterBreak="0">
    <w:nsid w:val="7B930929"/>
    <w:multiLevelType w:val="hybridMultilevel"/>
    <w:tmpl w:val="21A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B4766"/>
    <w:multiLevelType w:val="hybridMultilevel"/>
    <w:tmpl w:val="A2B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72746">
    <w:abstractNumId w:val="5"/>
  </w:num>
  <w:num w:numId="2" w16cid:durableId="1117682734">
    <w:abstractNumId w:val="9"/>
  </w:num>
  <w:num w:numId="3" w16cid:durableId="648168433">
    <w:abstractNumId w:val="0"/>
  </w:num>
  <w:num w:numId="4" w16cid:durableId="245768046">
    <w:abstractNumId w:val="43"/>
  </w:num>
  <w:num w:numId="5" w16cid:durableId="1074357952">
    <w:abstractNumId w:val="33"/>
  </w:num>
  <w:num w:numId="6" w16cid:durableId="629045754">
    <w:abstractNumId w:val="10"/>
  </w:num>
  <w:num w:numId="7" w16cid:durableId="1297179036">
    <w:abstractNumId w:val="4"/>
  </w:num>
  <w:num w:numId="8" w16cid:durableId="1503467940">
    <w:abstractNumId w:val="7"/>
  </w:num>
  <w:num w:numId="9" w16cid:durableId="849370802">
    <w:abstractNumId w:val="23"/>
  </w:num>
  <w:num w:numId="10" w16cid:durableId="899292164">
    <w:abstractNumId w:val="29"/>
  </w:num>
  <w:num w:numId="11" w16cid:durableId="1690764212">
    <w:abstractNumId w:val="36"/>
  </w:num>
  <w:num w:numId="12" w16cid:durableId="417562290">
    <w:abstractNumId w:val="3"/>
  </w:num>
  <w:num w:numId="13" w16cid:durableId="305934771">
    <w:abstractNumId w:val="35"/>
  </w:num>
  <w:num w:numId="14" w16cid:durableId="1438256801">
    <w:abstractNumId w:val="22"/>
  </w:num>
  <w:num w:numId="15" w16cid:durableId="1620524735">
    <w:abstractNumId w:val="41"/>
  </w:num>
  <w:num w:numId="16" w16cid:durableId="1036349479">
    <w:abstractNumId w:val="14"/>
  </w:num>
  <w:num w:numId="17" w16cid:durableId="1305160788">
    <w:abstractNumId w:val="6"/>
  </w:num>
  <w:num w:numId="18" w16cid:durableId="1619608571">
    <w:abstractNumId w:val="15"/>
  </w:num>
  <w:num w:numId="19" w16cid:durableId="1292904249">
    <w:abstractNumId w:val="40"/>
  </w:num>
  <w:num w:numId="20" w16cid:durableId="239752648">
    <w:abstractNumId w:val="26"/>
  </w:num>
  <w:num w:numId="21" w16cid:durableId="1883012288">
    <w:abstractNumId w:val="44"/>
  </w:num>
  <w:num w:numId="22" w16cid:durableId="1937053772">
    <w:abstractNumId w:val="18"/>
  </w:num>
  <w:num w:numId="23" w16cid:durableId="1231766434">
    <w:abstractNumId w:val="21"/>
  </w:num>
  <w:num w:numId="24" w16cid:durableId="1796218408">
    <w:abstractNumId w:val="8"/>
  </w:num>
  <w:num w:numId="25" w16cid:durableId="1204563888">
    <w:abstractNumId w:val="27"/>
  </w:num>
  <w:num w:numId="26" w16cid:durableId="1452015616">
    <w:abstractNumId w:val="25"/>
  </w:num>
  <w:num w:numId="27" w16cid:durableId="1637371989">
    <w:abstractNumId w:val="17"/>
  </w:num>
  <w:num w:numId="28" w16cid:durableId="1924485760">
    <w:abstractNumId w:val="19"/>
  </w:num>
  <w:num w:numId="29" w16cid:durableId="1732657027">
    <w:abstractNumId w:val="31"/>
  </w:num>
  <w:num w:numId="30" w16cid:durableId="1985308008">
    <w:abstractNumId w:val="16"/>
  </w:num>
  <w:num w:numId="31" w16cid:durableId="981277054">
    <w:abstractNumId w:val="1"/>
  </w:num>
  <w:num w:numId="32" w16cid:durableId="881792135">
    <w:abstractNumId w:val="34"/>
  </w:num>
  <w:num w:numId="33" w16cid:durableId="1461922644">
    <w:abstractNumId w:val="24"/>
  </w:num>
  <w:num w:numId="34" w16cid:durableId="1773279460">
    <w:abstractNumId w:val="39"/>
  </w:num>
  <w:num w:numId="35" w16cid:durableId="191041130">
    <w:abstractNumId w:val="13"/>
  </w:num>
  <w:num w:numId="36" w16cid:durableId="562106038">
    <w:abstractNumId w:val="28"/>
  </w:num>
  <w:num w:numId="37" w16cid:durableId="1696153224">
    <w:abstractNumId w:val="11"/>
  </w:num>
  <w:num w:numId="38" w16cid:durableId="1812015176">
    <w:abstractNumId w:val="30"/>
  </w:num>
  <w:num w:numId="39" w16cid:durableId="407651446">
    <w:abstractNumId w:val="12"/>
  </w:num>
  <w:num w:numId="40" w16cid:durableId="1527331817">
    <w:abstractNumId w:val="32"/>
  </w:num>
  <w:num w:numId="41" w16cid:durableId="1066415070">
    <w:abstractNumId w:val="20"/>
  </w:num>
  <w:num w:numId="42" w16cid:durableId="1653217618">
    <w:abstractNumId w:val="46"/>
  </w:num>
  <w:num w:numId="43" w16cid:durableId="1133013899">
    <w:abstractNumId w:val="42"/>
  </w:num>
  <w:num w:numId="44" w16cid:durableId="487939442">
    <w:abstractNumId w:val="2"/>
  </w:num>
  <w:num w:numId="45" w16cid:durableId="480463423">
    <w:abstractNumId w:val="38"/>
  </w:num>
  <w:num w:numId="46" w16cid:durableId="1244416929">
    <w:abstractNumId w:val="37"/>
  </w:num>
  <w:num w:numId="47" w16cid:durableId="1835219701">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4DFB"/>
    <w:rsid w:val="00017FAD"/>
    <w:rsid w:val="00027D88"/>
    <w:rsid w:val="00037762"/>
    <w:rsid w:val="000505EE"/>
    <w:rsid w:val="00057FD7"/>
    <w:rsid w:val="0009659F"/>
    <w:rsid w:val="00097334"/>
    <w:rsid w:val="000A59C1"/>
    <w:rsid w:val="000B1453"/>
    <w:rsid w:val="000C1159"/>
    <w:rsid w:val="000C7608"/>
    <w:rsid w:val="000C7B11"/>
    <w:rsid w:val="000D18B6"/>
    <w:rsid w:val="000D5CDA"/>
    <w:rsid w:val="000D7823"/>
    <w:rsid w:val="000F143C"/>
    <w:rsid w:val="00112842"/>
    <w:rsid w:val="00113327"/>
    <w:rsid w:val="0012206D"/>
    <w:rsid w:val="0013018D"/>
    <w:rsid w:val="0014570C"/>
    <w:rsid w:val="0017169F"/>
    <w:rsid w:val="0018350B"/>
    <w:rsid w:val="00192765"/>
    <w:rsid w:val="00192FFE"/>
    <w:rsid w:val="001A0170"/>
    <w:rsid w:val="001A4FCD"/>
    <w:rsid w:val="001B7396"/>
    <w:rsid w:val="001C0DC9"/>
    <w:rsid w:val="001C28C8"/>
    <w:rsid w:val="001C3230"/>
    <w:rsid w:val="001D4C85"/>
    <w:rsid w:val="001E458D"/>
    <w:rsid w:val="001E6CE7"/>
    <w:rsid w:val="00203AD3"/>
    <w:rsid w:val="00235999"/>
    <w:rsid w:val="00236283"/>
    <w:rsid w:val="00254197"/>
    <w:rsid w:val="00267539"/>
    <w:rsid w:val="00273869"/>
    <w:rsid w:val="00286B84"/>
    <w:rsid w:val="00292FE9"/>
    <w:rsid w:val="002A6947"/>
    <w:rsid w:val="002D143D"/>
    <w:rsid w:val="002E41E3"/>
    <w:rsid w:val="003032CA"/>
    <w:rsid w:val="0030351F"/>
    <w:rsid w:val="00312165"/>
    <w:rsid w:val="00336135"/>
    <w:rsid w:val="00336F16"/>
    <w:rsid w:val="00341A45"/>
    <w:rsid w:val="00352D8F"/>
    <w:rsid w:val="00352E90"/>
    <w:rsid w:val="0035341A"/>
    <w:rsid w:val="0038701A"/>
    <w:rsid w:val="003A3408"/>
    <w:rsid w:val="003B04B4"/>
    <w:rsid w:val="003B6165"/>
    <w:rsid w:val="003C1E1B"/>
    <w:rsid w:val="003C2395"/>
    <w:rsid w:val="003D0428"/>
    <w:rsid w:val="003D2CA5"/>
    <w:rsid w:val="003D47B9"/>
    <w:rsid w:val="003E1402"/>
    <w:rsid w:val="00444C72"/>
    <w:rsid w:val="00446EF2"/>
    <w:rsid w:val="00457453"/>
    <w:rsid w:val="00476BDD"/>
    <w:rsid w:val="00490F4C"/>
    <w:rsid w:val="004940E9"/>
    <w:rsid w:val="004B18D9"/>
    <w:rsid w:val="004D29F3"/>
    <w:rsid w:val="004D727A"/>
    <w:rsid w:val="004D7DB1"/>
    <w:rsid w:val="004E166A"/>
    <w:rsid w:val="004E2064"/>
    <w:rsid w:val="004E51ED"/>
    <w:rsid w:val="004E53A2"/>
    <w:rsid w:val="004F3D95"/>
    <w:rsid w:val="004F6490"/>
    <w:rsid w:val="00502A36"/>
    <w:rsid w:val="005060B7"/>
    <w:rsid w:val="00516049"/>
    <w:rsid w:val="0053404A"/>
    <w:rsid w:val="00541528"/>
    <w:rsid w:val="00541E36"/>
    <w:rsid w:val="005643BF"/>
    <w:rsid w:val="005643C1"/>
    <w:rsid w:val="00566D60"/>
    <w:rsid w:val="00590329"/>
    <w:rsid w:val="00595698"/>
    <w:rsid w:val="005B7BCB"/>
    <w:rsid w:val="005C06BC"/>
    <w:rsid w:val="005C7F93"/>
    <w:rsid w:val="005D683D"/>
    <w:rsid w:val="005E1702"/>
    <w:rsid w:val="00600CC8"/>
    <w:rsid w:val="00601AA6"/>
    <w:rsid w:val="00607D32"/>
    <w:rsid w:val="00610710"/>
    <w:rsid w:val="0063248F"/>
    <w:rsid w:val="00642255"/>
    <w:rsid w:val="00653DF0"/>
    <w:rsid w:val="00665324"/>
    <w:rsid w:val="00681686"/>
    <w:rsid w:val="0068375E"/>
    <w:rsid w:val="006859F2"/>
    <w:rsid w:val="006952CE"/>
    <w:rsid w:val="006A2D03"/>
    <w:rsid w:val="006A3F12"/>
    <w:rsid w:val="006A4F00"/>
    <w:rsid w:val="006A6B47"/>
    <w:rsid w:val="006C0E30"/>
    <w:rsid w:val="006C1416"/>
    <w:rsid w:val="006C1F4D"/>
    <w:rsid w:val="007247D7"/>
    <w:rsid w:val="00727387"/>
    <w:rsid w:val="007350FB"/>
    <w:rsid w:val="0074229F"/>
    <w:rsid w:val="007555F2"/>
    <w:rsid w:val="00770934"/>
    <w:rsid w:val="00770E2F"/>
    <w:rsid w:val="0078344D"/>
    <w:rsid w:val="0078544C"/>
    <w:rsid w:val="00793D26"/>
    <w:rsid w:val="00796116"/>
    <w:rsid w:val="007C1E66"/>
    <w:rsid w:val="007C7109"/>
    <w:rsid w:val="007D174F"/>
    <w:rsid w:val="007D3D77"/>
    <w:rsid w:val="007E474E"/>
    <w:rsid w:val="007E7074"/>
    <w:rsid w:val="00815DB6"/>
    <w:rsid w:val="00872416"/>
    <w:rsid w:val="00883AA3"/>
    <w:rsid w:val="008A60A6"/>
    <w:rsid w:val="008A6693"/>
    <w:rsid w:val="008C36ED"/>
    <w:rsid w:val="008D0258"/>
    <w:rsid w:val="008D4D45"/>
    <w:rsid w:val="008E3C8F"/>
    <w:rsid w:val="008F1C63"/>
    <w:rsid w:val="009071F6"/>
    <w:rsid w:val="009245A0"/>
    <w:rsid w:val="00926F85"/>
    <w:rsid w:val="0093078D"/>
    <w:rsid w:val="0093182D"/>
    <w:rsid w:val="00936879"/>
    <w:rsid w:val="00937FC5"/>
    <w:rsid w:val="0094613D"/>
    <w:rsid w:val="00951639"/>
    <w:rsid w:val="0096241D"/>
    <w:rsid w:val="0096756F"/>
    <w:rsid w:val="00976ECB"/>
    <w:rsid w:val="009865E6"/>
    <w:rsid w:val="009A68B2"/>
    <w:rsid w:val="009B18B0"/>
    <w:rsid w:val="009C131F"/>
    <w:rsid w:val="009E043A"/>
    <w:rsid w:val="009E754E"/>
    <w:rsid w:val="009F2EE3"/>
    <w:rsid w:val="009F4434"/>
    <w:rsid w:val="00A2154D"/>
    <w:rsid w:val="00A279D1"/>
    <w:rsid w:val="00A32C86"/>
    <w:rsid w:val="00A357C2"/>
    <w:rsid w:val="00A453A3"/>
    <w:rsid w:val="00A54E18"/>
    <w:rsid w:val="00A61C07"/>
    <w:rsid w:val="00A7459B"/>
    <w:rsid w:val="00A80A04"/>
    <w:rsid w:val="00AA0509"/>
    <w:rsid w:val="00AA58BB"/>
    <w:rsid w:val="00AA6F14"/>
    <w:rsid w:val="00AB3D42"/>
    <w:rsid w:val="00AC3F2F"/>
    <w:rsid w:val="00AD6E43"/>
    <w:rsid w:val="00AF3338"/>
    <w:rsid w:val="00B27FCE"/>
    <w:rsid w:val="00B63B00"/>
    <w:rsid w:val="00B67A37"/>
    <w:rsid w:val="00BA2532"/>
    <w:rsid w:val="00BC2613"/>
    <w:rsid w:val="00BC6E9A"/>
    <w:rsid w:val="00BF7959"/>
    <w:rsid w:val="00C1124E"/>
    <w:rsid w:val="00C13F0D"/>
    <w:rsid w:val="00C37DC8"/>
    <w:rsid w:val="00C50590"/>
    <w:rsid w:val="00C54571"/>
    <w:rsid w:val="00C60F39"/>
    <w:rsid w:val="00C74C5E"/>
    <w:rsid w:val="00C974BF"/>
    <w:rsid w:val="00CE4EBB"/>
    <w:rsid w:val="00D04700"/>
    <w:rsid w:val="00D14240"/>
    <w:rsid w:val="00D22D67"/>
    <w:rsid w:val="00D32C79"/>
    <w:rsid w:val="00D360C5"/>
    <w:rsid w:val="00D450CD"/>
    <w:rsid w:val="00D61EC4"/>
    <w:rsid w:val="00D77927"/>
    <w:rsid w:val="00D81A85"/>
    <w:rsid w:val="00D84360"/>
    <w:rsid w:val="00DA1063"/>
    <w:rsid w:val="00DA2010"/>
    <w:rsid w:val="00DA2E44"/>
    <w:rsid w:val="00DA5FF8"/>
    <w:rsid w:val="00DB3B98"/>
    <w:rsid w:val="00DB3DF4"/>
    <w:rsid w:val="00DD16F9"/>
    <w:rsid w:val="00DD1BBF"/>
    <w:rsid w:val="00DD4297"/>
    <w:rsid w:val="00DE04B8"/>
    <w:rsid w:val="00DE724C"/>
    <w:rsid w:val="00E14222"/>
    <w:rsid w:val="00E22C82"/>
    <w:rsid w:val="00E23201"/>
    <w:rsid w:val="00E300C8"/>
    <w:rsid w:val="00E33DDA"/>
    <w:rsid w:val="00E43970"/>
    <w:rsid w:val="00E4562F"/>
    <w:rsid w:val="00E46711"/>
    <w:rsid w:val="00E6287D"/>
    <w:rsid w:val="00E652E0"/>
    <w:rsid w:val="00E8767D"/>
    <w:rsid w:val="00EC1793"/>
    <w:rsid w:val="00ED788C"/>
    <w:rsid w:val="00EE3455"/>
    <w:rsid w:val="00EF261A"/>
    <w:rsid w:val="00F0177A"/>
    <w:rsid w:val="00F040B1"/>
    <w:rsid w:val="00F26F2C"/>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1792</Words>
  <Characters>10103</Characters>
  <Application>Microsoft Office Word</Application>
  <DocSecurity>0</DocSecurity>
  <Lines>190</Lines>
  <Paragraphs>108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2025-09-23T09:45:00Z</dcterms:created>
  <dcterms:modified xsi:type="dcterms:W3CDTF">2025-09-25T14:41:00Z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